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1E" w:rsidRDefault="00C4521E"/>
    <w:p w:rsidR="00C4521E" w:rsidRPr="0016149E" w:rsidRDefault="00C4521E" w:rsidP="00DA09D4">
      <w:pPr>
        <w:jc w:val="center"/>
        <w:rPr>
          <w:rFonts w:ascii="Trebuchet MS" w:hAnsi="Trebuchet MS"/>
          <w:sz w:val="40"/>
          <w:szCs w:val="40"/>
        </w:rPr>
      </w:pPr>
    </w:p>
    <w:p w:rsidR="00C4521E" w:rsidRDefault="00C4521E" w:rsidP="0016149E">
      <w:pPr>
        <w:jc w:val="center"/>
        <w:rPr>
          <w:rFonts w:ascii="Trebuchet MS" w:hAnsi="Trebuchet MS"/>
          <w:sz w:val="96"/>
          <w:szCs w:val="96"/>
        </w:rPr>
      </w:pPr>
      <w:r w:rsidRPr="00965059">
        <w:rPr>
          <w:rFonts w:ascii="Trebuchet MS" w:hAnsi="Trebuchet MS"/>
          <w:sz w:val="96"/>
          <w:szCs w:val="96"/>
        </w:rPr>
        <w:t xml:space="preserve">Community </w:t>
      </w:r>
      <w:r w:rsidRPr="00965059">
        <w:rPr>
          <w:rFonts w:ascii="Trebuchet MS" w:hAnsi="Trebuchet MS"/>
          <w:sz w:val="96"/>
          <w:szCs w:val="96"/>
        </w:rPr>
        <w:br/>
        <w:t xml:space="preserve">Right to </w:t>
      </w:r>
      <w:r>
        <w:rPr>
          <w:rFonts w:ascii="Trebuchet MS" w:hAnsi="Trebuchet MS"/>
          <w:sz w:val="96"/>
          <w:szCs w:val="96"/>
        </w:rPr>
        <w:t>Bid</w:t>
      </w:r>
    </w:p>
    <w:p w:rsidR="00C4521E" w:rsidRDefault="00C4521E" w:rsidP="0016149E">
      <w:pPr>
        <w:jc w:val="center"/>
        <w:rPr>
          <w:rFonts w:ascii="Trebuchet MS" w:hAnsi="Trebuchet MS"/>
          <w:color w:val="943634"/>
          <w:sz w:val="48"/>
          <w:szCs w:val="48"/>
        </w:rPr>
      </w:pPr>
    </w:p>
    <w:p w:rsidR="00C4521E" w:rsidRPr="0016149E" w:rsidRDefault="00C4521E" w:rsidP="0016149E">
      <w:pPr>
        <w:jc w:val="center"/>
        <w:rPr>
          <w:rFonts w:ascii="Trebuchet MS" w:hAnsi="Trebuchet MS"/>
          <w:sz w:val="44"/>
          <w:szCs w:val="44"/>
        </w:rPr>
      </w:pPr>
      <w:r>
        <w:rPr>
          <w:rFonts w:ascii="Trebuchet MS" w:hAnsi="Trebuchet MS"/>
          <w:color w:val="943634"/>
          <w:sz w:val="72"/>
          <w:szCs w:val="72"/>
        </w:rPr>
        <w:t>Asset Intention to Bid</w:t>
      </w:r>
      <w:r w:rsidRPr="00272B24">
        <w:rPr>
          <w:rFonts w:ascii="Trebuchet MS" w:hAnsi="Trebuchet MS"/>
          <w:color w:val="943634"/>
          <w:sz w:val="72"/>
          <w:szCs w:val="72"/>
        </w:rPr>
        <w:t xml:space="preserve"> Form</w:t>
      </w:r>
      <w:r>
        <w:rPr>
          <w:rFonts w:ascii="Trebuchet MS" w:hAnsi="Trebuchet MS"/>
          <w:color w:val="943634"/>
          <w:sz w:val="72"/>
          <w:szCs w:val="72"/>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2"/>
      </w:tblGrid>
      <w:tr w:rsidR="00C4521E" w:rsidRPr="00DA09D4" w:rsidTr="00272B24">
        <w:trPr>
          <w:trHeight w:val="2727"/>
          <w:jc w:val="center"/>
        </w:trPr>
        <w:tc>
          <w:tcPr>
            <w:tcW w:w="8472" w:type="dxa"/>
            <w:vAlign w:val="center"/>
          </w:tcPr>
          <w:p w:rsidR="00C4521E" w:rsidRPr="00DA09D4" w:rsidRDefault="00C4521E" w:rsidP="00272B24">
            <w:pPr>
              <w:spacing w:after="0" w:line="240" w:lineRule="auto"/>
              <w:jc w:val="center"/>
              <w:rPr>
                <w:rFonts w:ascii="Trebuchet MS" w:hAnsi="Trebuchet MS" w:cs="Arial"/>
                <w:b/>
                <w:bCs/>
                <w:sz w:val="32"/>
                <w:szCs w:val="32"/>
              </w:rPr>
            </w:pPr>
            <w:r w:rsidRPr="00DA09D4">
              <w:rPr>
                <w:rFonts w:ascii="Trebuchet MS" w:hAnsi="Trebuchet MS" w:cs="Arial"/>
                <w:b/>
                <w:bCs/>
                <w:sz w:val="32"/>
                <w:szCs w:val="32"/>
              </w:rPr>
              <w:t>Submission Information</w:t>
            </w:r>
          </w:p>
          <w:p w:rsidR="00C4521E" w:rsidRPr="00DA09D4" w:rsidRDefault="00C4521E" w:rsidP="00272B24">
            <w:pPr>
              <w:spacing w:after="0" w:line="240" w:lineRule="auto"/>
              <w:rPr>
                <w:rFonts w:ascii="Trebuchet MS" w:hAnsi="Trebuchet MS" w:cs="Arial"/>
                <w:b/>
                <w:bCs/>
                <w:sz w:val="28"/>
                <w:szCs w:val="28"/>
              </w:rPr>
            </w:pPr>
          </w:p>
          <w:p w:rsidR="00C4521E" w:rsidRPr="00DA09D4" w:rsidRDefault="00C4521E" w:rsidP="00272B24">
            <w:pPr>
              <w:spacing w:after="0" w:line="240" w:lineRule="auto"/>
              <w:rPr>
                <w:rFonts w:ascii="Trebuchet MS" w:hAnsi="Trebuchet MS" w:cs="Arial"/>
                <w:b/>
                <w:bCs/>
                <w:sz w:val="28"/>
                <w:szCs w:val="28"/>
              </w:rPr>
            </w:pPr>
          </w:p>
          <w:p w:rsidR="00C4521E" w:rsidRPr="00DA09D4" w:rsidRDefault="00C4521E" w:rsidP="00272B24">
            <w:pPr>
              <w:spacing w:after="0" w:line="240" w:lineRule="auto"/>
              <w:rPr>
                <w:rFonts w:ascii="Trebuchet MS" w:hAnsi="Trebuchet MS" w:cs="Arial"/>
                <w:b/>
                <w:bCs/>
                <w:sz w:val="28"/>
                <w:szCs w:val="28"/>
              </w:rPr>
            </w:pPr>
            <w:r w:rsidRPr="00DA09D4">
              <w:rPr>
                <w:rFonts w:ascii="Trebuchet MS" w:hAnsi="Trebuchet MS" w:cs="Arial"/>
                <w:b/>
                <w:bCs/>
                <w:sz w:val="28"/>
                <w:szCs w:val="28"/>
              </w:rPr>
              <w:t>Submission Contact:</w:t>
            </w:r>
            <w:r w:rsidRPr="00DA09D4">
              <w:rPr>
                <w:rFonts w:ascii="Trebuchet MS" w:hAnsi="Trebuchet MS" w:cs="Arial"/>
                <w:b/>
                <w:bCs/>
                <w:sz w:val="28"/>
                <w:szCs w:val="28"/>
              </w:rPr>
              <w:tab/>
            </w:r>
            <w:r w:rsidRPr="00DA09D4">
              <w:rPr>
                <w:rFonts w:ascii="Trebuchet MS" w:hAnsi="Trebuchet MS" w:cs="Arial"/>
                <w:b/>
                <w:bCs/>
                <w:sz w:val="28"/>
                <w:szCs w:val="28"/>
              </w:rPr>
              <w:tab/>
            </w:r>
            <w:hyperlink r:id="rId7" w:history="1">
              <w:r w:rsidRPr="00EB6A4E">
                <w:rPr>
                  <w:rStyle w:val="Hyperlink"/>
                  <w:rFonts w:ascii="Trebuchet MS" w:hAnsi="Trebuchet MS" w:cs="Arial"/>
                  <w:b/>
                  <w:bCs/>
                  <w:sz w:val="28"/>
                  <w:szCs w:val="28"/>
                </w:rPr>
                <w:t>communityrights@lbbd.gov.uk</w:t>
              </w:r>
            </w:hyperlink>
          </w:p>
          <w:p w:rsidR="00C4521E" w:rsidRPr="00DA09D4" w:rsidRDefault="00C4521E" w:rsidP="00272B24">
            <w:pPr>
              <w:spacing w:after="0" w:line="240" w:lineRule="auto"/>
              <w:rPr>
                <w:rFonts w:ascii="Trebuchet MS" w:hAnsi="Trebuchet MS" w:cs="Arial"/>
                <w:b/>
                <w:bCs/>
                <w:sz w:val="28"/>
                <w:szCs w:val="28"/>
              </w:rPr>
            </w:pPr>
          </w:p>
          <w:p w:rsidR="00C4521E" w:rsidRPr="00DA09D4" w:rsidRDefault="00C4521E" w:rsidP="00272B24">
            <w:pPr>
              <w:spacing w:after="0" w:line="240" w:lineRule="auto"/>
              <w:rPr>
                <w:rFonts w:ascii="Trebuchet MS" w:hAnsi="Trebuchet MS" w:cs="Arial"/>
                <w:b/>
                <w:bCs/>
                <w:sz w:val="28"/>
                <w:szCs w:val="28"/>
              </w:rPr>
            </w:pPr>
          </w:p>
        </w:tc>
      </w:tr>
    </w:tbl>
    <w:p w:rsidR="00C4521E" w:rsidRDefault="00C4521E" w:rsidP="00DA09D4">
      <w:pPr>
        <w:spacing w:after="0" w:line="240" w:lineRule="auto"/>
        <w:rPr>
          <w:rFonts w:ascii="Trebuchet MS" w:hAnsi="Trebuchet MS" w:cs="Arial"/>
          <w:b/>
          <w:bCs/>
          <w:sz w:val="56"/>
          <w:szCs w:val="56"/>
          <w:u w:val="single"/>
        </w:rPr>
      </w:pPr>
    </w:p>
    <w:p w:rsidR="00C4521E" w:rsidRPr="00965059" w:rsidRDefault="00C4521E" w:rsidP="00DA09D4">
      <w:pPr>
        <w:spacing w:after="0" w:line="240" w:lineRule="auto"/>
        <w:rPr>
          <w:rFonts w:ascii="Trebuchet MS" w:hAnsi="Trebuchet MS" w:cs="Arial"/>
          <w:b/>
          <w:bCs/>
          <w:sz w:val="24"/>
          <w:szCs w:val="56"/>
          <w:u w:val="single"/>
        </w:rPr>
      </w:pPr>
      <w:r>
        <w:rPr>
          <w:noProof/>
        </w:rPr>
        <w:pict>
          <v:shapetype id="_x0000_t202" coordsize="21600,21600" o:spt="202" path="m,l,21600r21600,l21600,xe">
            <v:stroke joinstyle="miter"/>
            <v:path gradientshapeok="t" o:connecttype="rect"/>
          </v:shapetype>
          <v:shape id="_x0000_s1026" type="#_x0000_t202" style="position:absolute;margin-left:5.45pt;margin-top:55.75pt;width:195.6pt;height:60.1pt;z-index:251658240">
            <v:textbox>
              <w:txbxContent>
                <w:p w:rsidR="00C4521E" w:rsidRPr="0016149E" w:rsidRDefault="00C4521E">
                  <w:pPr>
                    <w:rPr>
                      <w:rFonts w:ascii="Trebuchet MS" w:hAnsi="Trebuchet MS"/>
                      <w:sz w:val="24"/>
                      <w:szCs w:val="24"/>
                    </w:rPr>
                  </w:pPr>
                  <w:r w:rsidRPr="0016149E">
                    <w:rPr>
                      <w:rFonts w:ascii="Trebuchet MS" w:hAnsi="Trebuchet MS"/>
                      <w:sz w:val="24"/>
                      <w:szCs w:val="24"/>
                    </w:rPr>
                    <w:t>Reference (for internal use only)</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Barking and Dagenham Council" style="position:absolute;margin-left:276.55pt;margin-top:55.75pt;width:186.2pt;height:74.05pt;z-index:-251659264;visibility:visible" wrapcoords="4442 0 2874 218 261 2400 261 3491 -87 5236 -87 7418 348 10473 1306 13964 3223 17455 3310 17891 7142 20945 7752 21164 9058 21382 9581 21382 10365 21382 10887 21382 12106 21164 12542 20727 11671 17891 6706 17455 3310 13964 13065 13964 21600 12436 21600 9600 20206 9164 10103 6982 10190 5455 9755 3927 9058 3491 9319 1745 7577 218 5226 0 4442 0">
            <v:imagedata r:id="rId8" o:title=""/>
            <w10:wrap type="tight"/>
          </v:shape>
        </w:pict>
      </w:r>
      <w:r w:rsidRPr="00965059">
        <w:rPr>
          <w:rFonts w:ascii="Trebuchet MS" w:hAnsi="Trebuchet MS" w:cs="Arial"/>
          <w:b/>
          <w:bCs/>
          <w:sz w:val="56"/>
          <w:szCs w:val="56"/>
          <w:u w:val="single"/>
        </w:rPr>
        <w:br w:type="page"/>
      </w:r>
    </w:p>
    <w:p w:rsidR="00C4521E" w:rsidRPr="00F70115" w:rsidRDefault="00C4521E" w:rsidP="00DA09D4">
      <w:pPr>
        <w:spacing w:after="0" w:line="240" w:lineRule="auto"/>
        <w:jc w:val="center"/>
        <w:rPr>
          <w:rFonts w:ascii="Trebuchet MS" w:hAnsi="Trebuchet MS" w:cs="Arial"/>
          <w:b/>
          <w:bCs/>
          <w:color w:val="000000"/>
          <w:sz w:val="24"/>
          <w:szCs w:val="56"/>
        </w:rPr>
      </w:pPr>
      <w:r w:rsidRPr="00F70115">
        <w:rPr>
          <w:rFonts w:ascii="Trebuchet MS" w:hAnsi="Trebuchet MS" w:cs="Arial"/>
          <w:b/>
          <w:bCs/>
          <w:color w:val="000000"/>
          <w:sz w:val="24"/>
          <w:szCs w:val="56"/>
        </w:rPr>
        <w:t>Community Right to Bid</w:t>
      </w:r>
    </w:p>
    <w:p w:rsidR="00C4521E" w:rsidRPr="00B844A7" w:rsidRDefault="00C4521E" w:rsidP="00DA09D4">
      <w:pPr>
        <w:spacing w:after="0" w:line="240" w:lineRule="auto"/>
        <w:jc w:val="center"/>
        <w:rPr>
          <w:rFonts w:ascii="Trebuchet MS" w:hAnsi="Trebuchet MS" w:cs="Arial"/>
          <w:b/>
          <w:bCs/>
          <w:color w:val="FF0000"/>
          <w:sz w:val="24"/>
          <w:szCs w:val="56"/>
          <w:u w:val="single"/>
        </w:rPr>
      </w:pPr>
    </w:p>
    <w:p w:rsidR="00C4521E" w:rsidRPr="00B844A7" w:rsidRDefault="00C4521E" w:rsidP="00DA09D4">
      <w:pPr>
        <w:spacing w:after="180" w:line="240" w:lineRule="auto"/>
        <w:rPr>
          <w:rFonts w:ascii="Trebuchet MS" w:hAnsi="Trebuchet MS" w:cs="Arial"/>
          <w:color w:val="FF0000"/>
          <w:sz w:val="24"/>
          <w:szCs w:val="24"/>
        </w:rPr>
      </w:pPr>
    </w:p>
    <w:p w:rsidR="00C4521E" w:rsidRPr="003B60DA" w:rsidRDefault="00C4521E" w:rsidP="00761360">
      <w:pPr>
        <w:spacing w:after="180" w:line="240" w:lineRule="auto"/>
        <w:jc w:val="both"/>
        <w:rPr>
          <w:rFonts w:ascii="Trebuchet MS" w:hAnsi="Trebuchet MS" w:cs="Arial"/>
          <w:color w:val="000000"/>
          <w:sz w:val="24"/>
          <w:szCs w:val="24"/>
        </w:rPr>
      </w:pPr>
      <w:r w:rsidRPr="003B60DA">
        <w:rPr>
          <w:rFonts w:ascii="Trebuchet MS" w:hAnsi="Trebuchet MS" w:cs="Arial"/>
          <w:color w:val="000000"/>
          <w:sz w:val="24"/>
          <w:szCs w:val="24"/>
        </w:rPr>
        <w:t xml:space="preserve">Under the Localism Act 2011, The Community Right to Bid gives community groups a fairer chance to prepare and bid to buy community buildings and facilities that are important to them. This could include their local pub, community centre, children’s centre or library.  The right covers private as well as public assets. </w:t>
      </w:r>
    </w:p>
    <w:p w:rsidR="00C4521E" w:rsidRPr="00B844A7" w:rsidRDefault="00C4521E" w:rsidP="00761360">
      <w:pPr>
        <w:spacing w:after="180" w:line="240" w:lineRule="auto"/>
        <w:jc w:val="both"/>
        <w:rPr>
          <w:rFonts w:ascii="Trebuchet MS" w:hAnsi="Trebuchet MS" w:cs="Arial"/>
          <w:color w:val="FF0000"/>
          <w:sz w:val="24"/>
          <w:szCs w:val="24"/>
        </w:rPr>
      </w:pPr>
    </w:p>
    <w:p w:rsidR="00C4521E" w:rsidRPr="003B60DA" w:rsidRDefault="00C4521E" w:rsidP="00761360">
      <w:pPr>
        <w:spacing w:after="180" w:line="240" w:lineRule="auto"/>
        <w:jc w:val="both"/>
        <w:rPr>
          <w:rFonts w:ascii="Trebuchet MS" w:hAnsi="Trebuchet MS" w:cs="Arial"/>
          <w:color w:val="000000"/>
          <w:sz w:val="24"/>
          <w:szCs w:val="24"/>
        </w:rPr>
      </w:pPr>
      <w:r w:rsidRPr="003B60DA">
        <w:rPr>
          <w:rFonts w:ascii="Trebuchet MS" w:hAnsi="Trebuchet MS" w:cs="Arial"/>
          <w:color w:val="000000"/>
          <w:sz w:val="24"/>
          <w:szCs w:val="24"/>
        </w:rPr>
        <w:t xml:space="preserve">Local authorities are required to keep a list of all of these ‘assets of community value’. If an owner of a listed asset wants to sell it they have to notify the local authority. The local authority then, in turn, has to notify any interested parties. </w:t>
      </w:r>
    </w:p>
    <w:p w:rsidR="00C4521E" w:rsidRPr="003B60DA" w:rsidRDefault="00C4521E" w:rsidP="00761360">
      <w:pPr>
        <w:spacing w:after="180" w:line="240" w:lineRule="auto"/>
        <w:jc w:val="both"/>
        <w:rPr>
          <w:rFonts w:ascii="Trebuchet MS" w:hAnsi="Trebuchet MS" w:cs="Arial"/>
          <w:color w:val="000000"/>
          <w:sz w:val="24"/>
          <w:szCs w:val="24"/>
        </w:rPr>
      </w:pPr>
    </w:p>
    <w:p w:rsidR="00C4521E" w:rsidRPr="003B60DA" w:rsidRDefault="00C4521E" w:rsidP="004F1AE1">
      <w:pPr>
        <w:spacing w:after="180" w:line="240" w:lineRule="auto"/>
        <w:jc w:val="both"/>
        <w:rPr>
          <w:rFonts w:ascii="Trebuchet MS" w:hAnsi="Trebuchet MS" w:cs="Arial"/>
          <w:color w:val="000000"/>
          <w:sz w:val="24"/>
          <w:szCs w:val="24"/>
        </w:rPr>
      </w:pPr>
      <w:r w:rsidRPr="003B60DA">
        <w:rPr>
          <w:rFonts w:ascii="Trebuchet MS" w:hAnsi="Trebuchet MS" w:cs="Arial"/>
          <w:color w:val="000000"/>
          <w:sz w:val="24"/>
          <w:szCs w:val="24"/>
        </w:rPr>
        <w:t>To help you with your bid, further information can be found on the following websites</w:t>
      </w:r>
      <w:r>
        <w:rPr>
          <w:rFonts w:ascii="Trebuchet MS" w:hAnsi="Trebuchet MS" w:cs="Arial"/>
          <w:color w:val="000000"/>
          <w:sz w:val="24"/>
          <w:szCs w:val="24"/>
        </w:rPr>
        <w:t>, alongside details of the Locality helpline</w:t>
      </w:r>
      <w:r w:rsidRPr="003B60DA">
        <w:rPr>
          <w:rFonts w:ascii="Trebuchet MS" w:hAnsi="Trebuchet MS" w:cs="Arial"/>
          <w:color w:val="000000"/>
          <w:sz w:val="24"/>
          <w:szCs w:val="24"/>
        </w:rPr>
        <w:t xml:space="preserve">: </w:t>
      </w:r>
    </w:p>
    <w:p w:rsidR="00C4521E" w:rsidRPr="000F0B6F" w:rsidRDefault="00C4521E" w:rsidP="004F1AE1">
      <w:pPr>
        <w:spacing w:after="180" w:line="240" w:lineRule="auto"/>
        <w:jc w:val="both"/>
        <w:rPr>
          <w:rFonts w:ascii="Trebuchet MS" w:hAnsi="Trebuchet MS" w:cs="Arial"/>
          <w:color w:val="000000"/>
          <w:sz w:val="24"/>
          <w:szCs w:val="24"/>
        </w:rPr>
      </w:pPr>
    </w:p>
    <w:p w:rsidR="00C4521E" w:rsidRDefault="00C4521E" w:rsidP="004F1AE1">
      <w:pPr>
        <w:spacing w:after="180" w:line="240" w:lineRule="auto"/>
        <w:jc w:val="both"/>
        <w:rPr>
          <w:rFonts w:ascii="Trebuchet MS" w:hAnsi="Trebuchet MS"/>
          <w:color w:val="000000"/>
          <w:sz w:val="24"/>
          <w:szCs w:val="24"/>
        </w:rPr>
      </w:pPr>
      <w:hyperlink r:id="rId9" w:history="1">
        <w:r w:rsidRPr="000F0B6F">
          <w:rPr>
            <w:rStyle w:val="Hyperlink"/>
            <w:rFonts w:ascii="Trebuchet MS" w:hAnsi="Trebuchet MS" w:cs="Arial"/>
            <w:color w:val="000000"/>
            <w:sz w:val="24"/>
            <w:szCs w:val="24"/>
          </w:rPr>
          <w:t>http://mycommunityrights.org.uk/community-right-to-bid/</w:t>
        </w:r>
      </w:hyperlink>
      <w:r>
        <w:t xml:space="preserve"> </w:t>
      </w:r>
    </w:p>
    <w:p w:rsidR="00C4521E" w:rsidRPr="000F0B6F" w:rsidRDefault="00C4521E" w:rsidP="004F1AE1">
      <w:pPr>
        <w:spacing w:after="180" w:line="240" w:lineRule="auto"/>
        <w:jc w:val="both"/>
        <w:rPr>
          <w:rFonts w:ascii="Trebuchet MS" w:hAnsi="Trebuchet MS" w:cs="Arial"/>
          <w:color w:val="000000"/>
          <w:sz w:val="24"/>
          <w:szCs w:val="24"/>
        </w:rPr>
      </w:pPr>
    </w:p>
    <w:p w:rsidR="00C4521E" w:rsidRPr="000F0B6F" w:rsidRDefault="00C4521E" w:rsidP="004F1AE1">
      <w:pPr>
        <w:spacing w:after="180" w:line="240" w:lineRule="auto"/>
        <w:jc w:val="both"/>
        <w:rPr>
          <w:rFonts w:ascii="Trebuchet MS" w:hAnsi="Trebuchet MS"/>
          <w:color w:val="000000"/>
          <w:sz w:val="24"/>
          <w:szCs w:val="24"/>
        </w:rPr>
      </w:pPr>
      <w:hyperlink r:id="rId10" w:history="1">
        <w:r w:rsidRPr="000F0B6F">
          <w:rPr>
            <w:rStyle w:val="Hyperlink"/>
            <w:rFonts w:ascii="Trebuchet MS" w:hAnsi="Trebuchet MS"/>
            <w:color w:val="000000"/>
            <w:sz w:val="24"/>
            <w:szCs w:val="24"/>
          </w:rPr>
          <w:t>http://mycommunityrights.org.uk/advice-service/</w:t>
        </w:r>
      </w:hyperlink>
      <w:r w:rsidRPr="000F0B6F">
        <w:rPr>
          <w:rFonts w:ascii="Trebuchet MS" w:hAnsi="Trebuchet MS"/>
          <w:color w:val="000000"/>
          <w:sz w:val="24"/>
          <w:szCs w:val="24"/>
        </w:rPr>
        <w:t xml:space="preserve"> </w:t>
      </w:r>
    </w:p>
    <w:p w:rsidR="00C4521E" w:rsidRPr="003B60DA" w:rsidRDefault="00C4521E" w:rsidP="004F1AE1">
      <w:pPr>
        <w:spacing w:after="180" w:line="240" w:lineRule="auto"/>
        <w:jc w:val="both"/>
        <w:rPr>
          <w:color w:val="000000"/>
        </w:rPr>
      </w:pPr>
    </w:p>
    <w:p w:rsidR="00C4521E" w:rsidRPr="003B60DA" w:rsidRDefault="00C4521E" w:rsidP="004F1AE1">
      <w:pPr>
        <w:spacing w:after="180" w:line="240" w:lineRule="auto"/>
        <w:jc w:val="both"/>
        <w:rPr>
          <w:rFonts w:ascii="Trebuchet MS" w:hAnsi="Trebuchet MS" w:cs="Arial"/>
          <w:color w:val="000000"/>
          <w:sz w:val="24"/>
          <w:szCs w:val="24"/>
        </w:rPr>
      </w:pPr>
      <w:r w:rsidRPr="003B60DA">
        <w:rPr>
          <w:rFonts w:ascii="Trebuchet MS" w:hAnsi="Trebuchet MS" w:cs="Arial"/>
          <w:color w:val="000000"/>
          <w:sz w:val="24"/>
          <w:szCs w:val="24"/>
        </w:rPr>
        <w:t>The Council must be informed of your intention to bid for an asset within 6 weeks of the disposal being publicised.</w:t>
      </w:r>
    </w:p>
    <w:p w:rsidR="00C4521E" w:rsidRPr="00272B24" w:rsidRDefault="00C4521E" w:rsidP="00DA09D4">
      <w:pPr>
        <w:spacing w:after="0" w:line="240" w:lineRule="auto"/>
        <w:rPr>
          <w:rFonts w:ascii="Trebuchet MS" w:hAnsi="Trebuchet MS" w:cs="Arial"/>
          <w:b/>
          <w:bCs/>
          <w:color w:val="943634"/>
          <w:sz w:val="32"/>
          <w:szCs w:val="32"/>
        </w:rPr>
      </w:pPr>
      <w:r w:rsidRPr="00B844A7">
        <w:rPr>
          <w:rFonts w:ascii="Trebuchet MS" w:hAnsi="Trebuchet MS" w:cs="Arial"/>
          <w:b/>
          <w:bCs/>
          <w:color w:val="FF0000"/>
          <w:sz w:val="24"/>
          <w:szCs w:val="56"/>
          <w:u w:val="single"/>
        </w:rPr>
        <w:br w:type="page"/>
      </w:r>
      <w:r w:rsidRPr="00272B24">
        <w:rPr>
          <w:rFonts w:ascii="Trebuchet MS" w:hAnsi="Trebuchet MS" w:cs="Arial"/>
          <w:b/>
          <w:bCs/>
          <w:color w:val="943634"/>
          <w:sz w:val="32"/>
          <w:szCs w:val="32"/>
        </w:rPr>
        <w:t>Part A: About Your Organisation</w:t>
      </w:r>
    </w:p>
    <w:p w:rsidR="00C4521E" w:rsidRDefault="00C4521E" w:rsidP="00DA09D4">
      <w:pPr>
        <w:spacing w:after="0" w:line="240" w:lineRule="auto"/>
        <w:rPr>
          <w:rFonts w:ascii="Arial" w:hAnsi="Arial" w:cs="Arial"/>
          <w:iCs/>
          <w:sz w:val="24"/>
        </w:rPr>
      </w:pPr>
    </w:p>
    <w:p w:rsidR="00C4521E" w:rsidRPr="00102DC5" w:rsidRDefault="00C4521E" w:rsidP="00DA09D4">
      <w:pPr>
        <w:spacing w:after="0" w:line="240" w:lineRule="auto"/>
        <w:rPr>
          <w:rFonts w:ascii="Trebuchet MS" w:hAnsi="Trebuchet MS" w:cs="Arial"/>
          <w:iCs/>
          <w:sz w:val="24"/>
        </w:rPr>
      </w:pPr>
      <w:r w:rsidRPr="000277A2">
        <w:rPr>
          <w:rFonts w:ascii="Trebuchet MS" w:hAnsi="Trebuchet MS" w:cs="Arial"/>
          <w:iCs/>
          <w:sz w:val="24"/>
        </w:rPr>
        <w:t xml:space="preserve">This section provides us with an understanding about how your organisation is set-up to determine whether you are eligible to </w:t>
      </w:r>
      <w:r>
        <w:rPr>
          <w:rFonts w:ascii="Trebuchet MS" w:hAnsi="Trebuchet MS" w:cs="Arial"/>
          <w:iCs/>
          <w:sz w:val="24"/>
        </w:rPr>
        <w:t>bid for</w:t>
      </w:r>
      <w:r w:rsidRPr="000277A2">
        <w:rPr>
          <w:rFonts w:ascii="Trebuchet MS" w:hAnsi="Trebuchet MS" w:cs="Arial"/>
          <w:iCs/>
          <w:sz w:val="24"/>
        </w:rPr>
        <w:t xml:space="preserve"> an asset.</w:t>
      </w:r>
    </w:p>
    <w:p w:rsidR="00C4521E" w:rsidRPr="00272B24" w:rsidRDefault="00C4521E" w:rsidP="00DA09D4">
      <w:pPr>
        <w:spacing w:after="0" w:line="240" w:lineRule="auto"/>
        <w:rPr>
          <w:rFonts w:ascii="Trebuchet MS" w:hAnsi="Trebuchet MS" w:cs="Arial"/>
          <w:b/>
          <w:bCs/>
          <w:color w:val="943634"/>
          <w:sz w:val="32"/>
          <w:szCs w:val="32"/>
        </w:rPr>
      </w:pPr>
    </w:p>
    <w:p w:rsidR="00C4521E" w:rsidRPr="00272B24" w:rsidRDefault="00C4521E" w:rsidP="004F1AE1">
      <w:pPr>
        <w:spacing w:after="0" w:line="240" w:lineRule="auto"/>
        <w:rPr>
          <w:rFonts w:ascii="Trebuchet MS" w:hAnsi="Trebuchet MS" w:cs="Arial"/>
          <w:b/>
          <w:bCs/>
          <w:color w:val="943634"/>
          <w:sz w:val="28"/>
          <w:szCs w:val="28"/>
        </w:rPr>
      </w:pPr>
      <w:r w:rsidRPr="00272B24">
        <w:rPr>
          <w:rFonts w:ascii="Trebuchet MS" w:hAnsi="Trebuchet MS" w:cs="Arial"/>
          <w:b/>
          <w:bCs/>
          <w:color w:val="943634"/>
          <w:sz w:val="28"/>
          <w:szCs w:val="28"/>
        </w:rPr>
        <w:t>Organisation Details</w:t>
      </w:r>
    </w:p>
    <w:tbl>
      <w:tblPr>
        <w:tblW w:w="9180" w:type="dxa"/>
        <w:tblBorders>
          <w:top w:val="single" w:sz="4" w:space="0" w:color="auto"/>
          <w:bottom w:val="single" w:sz="4" w:space="0" w:color="auto"/>
          <w:insideH w:val="single" w:sz="4" w:space="0" w:color="auto"/>
        </w:tblBorders>
        <w:tblLayout w:type="fixed"/>
        <w:tblLook w:val="01E0"/>
      </w:tblPr>
      <w:tblGrid>
        <w:gridCol w:w="3510"/>
        <w:gridCol w:w="5670"/>
      </w:tblGrid>
      <w:tr w:rsidR="00C4521E" w:rsidRPr="00965059" w:rsidTr="004F1AE1">
        <w:trPr>
          <w:trHeight w:val="3721"/>
        </w:trPr>
        <w:tc>
          <w:tcPr>
            <w:tcW w:w="3510" w:type="dxa"/>
            <w:vAlign w:val="center"/>
          </w:tcPr>
          <w:p w:rsidR="00C4521E" w:rsidRPr="00965059" w:rsidRDefault="00C4521E"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Full name of organisation or group submitting the expression of interest*</w:t>
            </w:r>
          </w:p>
          <w:p w:rsidR="00C4521E" w:rsidRPr="00965059" w:rsidRDefault="00C4521E" w:rsidP="00FE44DD">
            <w:pPr>
              <w:spacing w:before="60" w:after="0" w:line="240" w:lineRule="auto"/>
              <w:rPr>
                <w:rFonts w:ascii="Trebuchet MS" w:hAnsi="Trebuchet MS" w:cs="Arial"/>
                <w:sz w:val="24"/>
                <w:szCs w:val="24"/>
              </w:rPr>
            </w:pPr>
          </w:p>
          <w:p w:rsidR="00C4521E" w:rsidRPr="00965059" w:rsidRDefault="00C4521E" w:rsidP="00FE44DD">
            <w:pPr>
              <w:spacing w:before="60" w:after="0" w:line="240" w:lineRule="auto"/>
              <w:rPr>
                <w:rFonts w:ascii="Trebuchet MS" w:hAnsi="Trebuchet MS" w:cs="Arial"/>
                <w:sz w:val="24"/>
                <w:szCs w:val="24"/>
              </w:rPr>
            </w:pPr>
            <w:r w:rsidRPr="00965059">
              <w:rPr>
                <w:rFonts w:ascii="Trebuchet MS" w:hAnsi="Trebuchet MS" w:cs="Arial"/>
                <w:sz w:val="24"/>
                <w:szCs w:val="24"/>
              </w:rPr>
              <w:t>*If your organisation has not as yet selected a name or chosen to formally constitute, please complete this section with details of the individuals who are submitting this expression of interest and organisation type you will use</w:t>
            </w:r>
          </w:p>
        </w:tc>
        <w:tc>
          <w:tcPr>
            <w:tcW w:w="5670" w:type="dxa"/>
            <w:vAlign w:val="center"/>
          </w:tcPr>
          <w:p w:rsidR="00C4521E" w:rsidRPr="00965059" w:rsidRDefault="00C4521E" w:rsidP="00FE44DD">
            <w:pPr>
              <w:spacing w:after="0" w:line="240" w:lineRule="auto"/>
              <w:rPr>
                <w:rFonts w:ascii="Trebuchet MS" w:hAnsi="Trebuchet MS" w:cs="Arial"/>
              </w:rPr>
            </w:pPr>
          </w:p>
        </w:tc>
      </w:tr>
      <w:tr w:rsidR="00C4521E" w:rsidRPr="00965059" w:rsidTr="00FE44DD">
        <w:trPr>
          <w:trHeight w:val="1115"/>
        </w:trPr>
        <w:tc>
          <w:tcPr>
            <w:tcW w:w="3510" w:type="dxa"/>
            <w:vAlign w:val="center"/>
          </w:tcPr>
          <w:p w:rsidR="00C4521E" w:rsidRPr="00965059" w:rsidRDefault="00C4521E"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Company or charity registration number (if applicable)</w:t>
            </w:r>
          </w:p>
        </w:tc>
        <w:tc>
          <w:tcPr>
            <w:tcW w:w="5670" w:type="dxa"/>
            <w:vAlign w:val="center"/>
          </w:tcPr>
          <w:p w:rsidR="00C4521E" w:rsidRPr="00965059" w:rsidRDefault="00C4521E" w:rsidP="00FE44DD">
            <w:pPr>
              <w:spacing w:after="0" w:line="240" w:lineRule="auto"/>
              <w:rPr>
                <w:rFonts w:ascii="Trebuchet MS" w:hAnsi="Trebuchet MS" w:cs="Arial"/>
              </w:rPr>
            </w:pPr>
          </w:p>
        </w:tc>
      </w:tr>
      <w:tr w:rsidR="00C4521E" w:rsidRPr="00965059" w:rsidTr="00FE44DD">
        <w:trPr>
          <w:trHeight w:val="819"/>
        </w:trPr>
        <w:tc>
          <w:tcPr>
            <w:tcW w:w="3510" w:type="dxa"/>
            <w:vAlign w:val="center"/>
          </w:tcPr>
          <w:p w:rsidR="00C4521E" w:rsidRPr="00965059" w:rsidRDefault="00C4521E"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VAT registration number (if applicable)</w:t>
            </w:r>
          </w:p>
        </w:tc>
        <w:tc>
          <w:tcPr>
            <w:tcW w:w="5670" w:type="dxa"/>
            <w:vAlign w:val="center"/>
          </w:tcPr>
          <w:p w:rsidR="00C4521E" w:rsidRPr="00965059" w:rsidRDefault="00C4521E" w:rsidP="00FE44DD">
            <w:pPr>
              <w:spacing w:after="0" w:line="240" w:lineRule="auto"/>
              <w:rPr>
                <w:rFonts w:ascii="Trebuchet MS" w:hAnsi="Trebuchet MS" w:cs="Arial"/>
              </w:rPr>
            </w:pPr>
          </w:p>
        </w:tc>
      </w:tr>
      <w:tr w:rsidR="00C4521E" w:rsidRPr="00965059" w:rsidTr="00FE44DD">
        <w:trPr>
          <w:trHeight w:val="846"/>
        </w:trPr>
        <w:tc>
          <w:tcPr>
            <w:tcW w:w="3510" w:type="dxa"/>
            <w:vAlign w:val="center"/>
          </w:tcPr>
          <w:p w:rsidR="00C4521E" w:rsidRPr="00965059" w:rsidRDefault="00C4521E" w:rsidP="00FE44DD">
            <w:pPr>
              <w:rPr>
                <w:rFonts w:ascii="Trebuchet MS" w:hAnsi="Trebuchet MS" w:cs="Arial"/>
                <w:b/>
                <w:sz w:val="24"/>
                <w:szCs w:val="24"/>
              </w:rPr>
            </w:pPr>
            <w:r w:rsidRPr="00965059">
              <w:rPr>
                <w:rFonts w:ascii="Trebuchet MS" w:hAnsi="Trebuchet MS" w:cs="Arial"/>
                <w:b/>
                <w:sz w:val="24"/>
                <w:szCs w:val="24"/>
              </w:rPr>
              <w:t>Name of lead person</w:t>
            </w:r>
          </w:p>
        </w:tc>
        <w:tc>
          <w:tcPr>
            <w:tcW w:w="5670" w:type="dxa"/>
            <w:vAlign w:val="center"/>
          </w:tcPr>
          <w:p w:rsidR="00C4521E" w:rsidRPr="00965059" w:rsidRDefault="00C4521E" w:rsidP="00FE44DD">
            <w:pPr>
              <w:spacing w:after="0" w:line="240" w:lineRule="auto"/>
              <w:rPr>
                <w:rFonts w:ascii="Trebuchet MS" w:hAnsi="Trebuchet MS" w:cs="Arial"/>
              </w:rPr>
            </w:pPr>
          </w:p>
        </w:tc>
      </w:tr>
      <w:tr w:rsidR="00C4521E" w:rsidRPr="00965059" w:rsidTr="00FE44DD">
        <w:trPr>
          <w:trHeight w:val="1557"/>
        </w:trPr>
        <w:tc>
          <w:tcPr>
            <w:tcW w:w="3510" w:type="dxa"/>
            <w:vAlign w:val="center"/>
          </w:tcPr>
          <w:p w:rsidR="00C4521E" w:rsidRPr="00965059" w:rsidRDefault="00C4521E" w:rsidP="00FE44DD">
            <w:pPr>
              <w:rPr>
                <w:rFonts w:ascii="Trebuchet MS" w:hAnsi="Trebuchet MS" w:cs="Arial"/>
                <w:b/>
                <w:sz w:val="24"/>
                <w:szCs w:val="24"/>
              </w:rPr>
            </w:pPr>
            <w:r w:rsidRPr="00965059">
              <w:rPr>
                <w:rFonts w:ascii="Trebuchet MS" w:hAnsi="Trebuchet MS" w:cs="Arial"/>
                <w:b/>
                <w:sz w:val="24"/>
                <w:szCs w:val="24"/>
              </w:rPr>
              <w:t>Registered address (if applicable)</w:t>
            </w:r>
          </w:p>
        </w:tc>
        <w:tc>
          <w:tcPr>
            <w:tcW w:w="5670" w:type="dxa"/>
            <w:vAlign w:val="center"/>
          </w:tcPr>
          <w:p w:rsidR="00C4521E" w:rsidRPr="00965059" w:rsidRDefault="00C4521E" w:rsidP="00FE44DD">
            <w:pPr>
              <w:spacing w:after="0" w:line="240" w:lineRule="auto"/>
              <w:rPr>
                <w:rFonts w:ascii="Trebuchet MS" w:hAnsi="Trebuchet MS" w:cs="Arial"/>
              </w:rPr>
            </w:pPr>
          </w:p>
        </w:tc>
      </w:tr>
      <w:tr w:rsidR="00C4521E" w:rsidRPr="00965059" w:rsidTr="00FE44DD">
        <w:trPr>
          <w:trHeight w:val="1405"/>
        </w:trPr>
        <w:tc>
          <w:tcPr>
            <w:tcW w:w="3510" w:type="dxa"/>
            <w:vAlign w:val="center"/>
          </w:tcPr>
          <w:p w:rsidR="00C4521E" w:rsidRPr="00965059" w:rsidRDefault="00C4521E"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Contact address</w:t>
            </w:r>
          </w:p>
        </w:tc>
        <w:tc>
          <w:tcPr>
            <w:tcW w:w="5670" w:type="dxa"/>
            <w:vAlign w:val="center"/>
          </w:tcPr>
          <w:p w:rsidR="00C4521E" w:rsidRPr="00965059" w:rsidRDefault="00C4521E" w:rsidP="00FE44DD">
            <w:pPr>
              <w:spacing w:after="0" w:line="240" w:lineRule="auto"/>
              <w:rPr>
                <w:rFonts w:ascii="Trebuchet MS" w:hAnsi="Trebuchet MS" w:cs="Arial"/>
              </w:rPr>
            </w:pPr>
          </w:p>
        </w:tc>
      </w:tr>
      <w:tr w:rsidR="00C4521E" w:rsidRPr="00965059" w:rsidTr="00FE44DD">
        <w:trPr>
          <w:trHeight w:val="686"/>
        </w:trPr>
        <w:tc>
          <w:tcPr>
            <w:tcW w:w="3510" w:type="dxa"/>
            <w:vAlign w:val="center"/>
          </w:tcPr>
          <w:p w:rsidR="00C4521E" w:rsidRPr="00965059" w:rsidRDefault="00C4521E"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 xml:space="preserve">Telephone number </w:t>
            </w:r>
          </w:p>
        </w:tc>
        <w:tc>
          <w:tcPr>
            <w:tcW w:w="5670" w:type="dxa"/>
            <w:vAlign w:val="center"/>
          </w:tcPr>
          <w:p w:rsidR="00C4521E" w:rsidRPr="00965059" w:rsidRDefault="00C4521E" w:rsidP="00FE44DD">
            <w:pPr>
              <w:spacing w:after="0" w:line="240" w:lineRule="auto"/>
              <w:rPr>
                <w:rFonts w:ascii="Trebuchet MS" w:hAnsi="Trebuchet MS" w:cs="Arial"/>
              </w:rPr>
            </w:pPr>
          </w:p>
        </w:tc>
      </w:tr>
      <w:tr w:rsidR="00C4521E" w:rsidRPr="00965059" w:rsidTr="00FE44DD">
        <w:trPr>
          <w:trHeight w:val="566"/>
        </w:trPr>
        <w:tc>
          <w:tcPr>
            <w:tcW w:w="3510" w:type="dxa"/>
            <w:vAlign w:val="center"/>
          </w:tcPr>
          <w:p w:rsidR="00C4521E" w:rsidRPr="00965059" w:rsidRDefault="00C4521E"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Mobile number</w:t>
            </w:r>
          </w:p>
        </w:tc>
        <w:tc>
          <w:tcPr>
            <w:tcW w:w="5670" w:type="dxa"/>
            <w:vAlign w:val="center"/>
          </w:tcPr>
          <w:p w:rsidR="00C4521E" w:rsidRPr="00965059" w:rsidRDefault="00C4521E" w:rsidP="00FE44DD">
            <w:pPr>
              <w:spacing w:after="0" w:line="240" w:lineRule="auto"/>
              <w:rPr>
                <w:rFonts w:ascii="Trebuchet MS" w:hAnsi="Trebuchet MS" w:cs="Arial"/>
              </w:rPr>
            </w:pPr>
          </w:p>
        </w:tc>
      </w:tr>
      <w:tr w:rsidR="00C4521E" w:rsidRPr="00965059" w:rsidTr="00FE44DD">
        <w:trPr>
          <w:trHeight w:val="569"/>
        </w:trPr>
        <w:tc>
          <w:tcPr>
            <w:tcW w:w="3510" w:type="dxa"/>
            <w:vAlign w:val="center"/>
          </w:tcPr>
          <w:p w:rsidR="00C4521E" w:rsidRPr="00965059" w:rsidRDefault="00C4521E" w:rsidP="00FE44DD">
            <w:pPr>
              <w:spacing w:before="60" w:after="0" w:line="240" w:lineRule="auto"/>
              <w:rPr>
                <w:rFonts w:ascii="Trebuchet MS" w:hAnsi="Trebuchet MS" w:cs="Arial"/>
                <w:b/>
                <w:sz w:val="24"/>
                <w:szCs w:val="24"/>
              </w:rPr>
            </w:pPr>
            <w:r>
              <w:rPr>
                <w:rFonts w:ascii="Trebuchet MS" w:hAnsi="Trebuchet MS" w:cs="Arial"/>
                <w:b/>
                <w:sz w:val="24"/>
                <w:szCs w:val="24"/>
              </w:rPr>
              <w:t>Email address</w:t>
            </w:r>
          </w:p>
        </w:tc>
        <w:tc>
          <w:tcPr>
            <w:tcW w:w="5670" w:type="dxa"/>
            <w:vAlign w:val="center"/>
          </w:tcPr>
          <w:p w:rsidR="00C4521E" w:rsidRPr="00965059" w:rsidRDefault="00C4521E" w:rsidP="00FE44DD">
            <w:pPr>
              <w:spacing w:after="0" w:line="240" w:lineRule="auto"/>
              <w:rPr>
                <w:rFonts w:ascii="Trebuchet MS" w:hAnsi="Trebuchet MS" w:cs="Arial"/>
              </w:rPr>
            </w:pPr>
          </w:p>
        </w:tc>
      </w:tr>
      <w:tr w:rsidR="00C4521E" w:rsidRPr="00965059" w:rsidTr="00FE44DD">
        <w:trPr>
          <w:trHeight w:val="680"/>
        </w:trPr>
        <w:tc>
          <w:tcPr>
            <w:tcW w:w="3510" w:type="dxa"/>
            <w:vAlign w:val="center"/>
          </w:tcPr>
          <w:p w:rsidR="00C4521E" w:rsidRPr="00965059" w:rsidRDefault="00C4521E"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Website</w:t>
            </w:r>
          </w:p>
        </w:tc>
        <w:tc>
          <w:tcPr>
            <w:tcW w:w="5670" w:type="dxa"/>
            <w:vAlign w:val="center"/>
          </w:tcPr>
          <w:p w:rsidR="00C4521E" w:rsidRPr="00965059" w:rsidRDefault="00C4521E" w:rsidP="00FE44DD">
            <w:pPr>
              <w:spacing w:after="0" w:line="240" w:lineRule="auto"/>
              <w:rPr>
                <w:rFonts w:ascii="Trebuchet MS" w:hAnsi="Trebuchet MS" w:cs="Arial"/>
              </w:rPr>
            </w:pPr>
          </w:p>
        </w:tc>
      </w:tr>
    </w:tbl>
    <w:p w:rsidR="00C4521E" w:rsidRPr="00272B24" w:rsidRDefault="00C4521E" w:rsidP="00DA09D4">
      <w:pPr>
        <w:spacing w:after="0" w:line="240" w:lineRule="auto"/>
        <w:rPr>
          <w:rFonts w:ascii="Trebuchet MS" w:hAnsi="Trebuchet MS" w:cs="Arial"/>
          <w:b/>
          <w:bCs/>
          <w:color w:val="943634"/>
          <w:sz w:val="28"/>
          <w:szCs w:val="28"/>
        </w:rPr>
      </w:pPr>
      <w:r>
        <w:rPr>
          <w:rFonts w:ascii="Trebuchet MS" w:hAnsi="Trebuchet MS" w:cs="Arial"/>
          <w:b/>
          <w:bCs/>
          <w:sz w:val="28"/>
          <w:szCs w:val="28"/>
        </w:rPr>
        <w:br w:type="page"/>
      </w:r>
      <w:r w:rsidRPr="00272B24">
        <w:rPr>
          <w:rFonts w:ascii="Trebuchet MS" w:hAnsi="Trebuchet MS" w:cs="Arial"/>
          <w:b/>
          <w:bCs/>
          <w:color w:val="943634"/>
          <w:sz w:val="28"/>
          <w:szCs w:val="28"/>
        </w:rPr>
        <w:t>Type of Organisation</w:t>
      </w:r>
    </w:p>
    <w:p w:rsidR="00C4521E" w:rsidRPr="00151F17" w:rsidRDefault="00C4521E" w:rsidP="00DA09D4">
      <w:pPr>
        <w:spacing w:after="0" w:line="240" w:lineRule="auto"/>
        <w:rPr>
          <w:rFonts w:ascii="Trebuchet MS" w:hAnsi="Trebuchet MS" w:cs="Arial"/>
          <w:b/>
          <w:bCs/>
          <w:sz w:val="28"/>
          <w:szCs w:val="28"/>
        </w:rPr>
      </w:pPr>
    </w:p>
    <w:p w:rsidR="00C4521E" w:rsidRPr="00151F17" w:rsidRDefault="00C4521E" w:rsidP="00DA09D4">
      <w:pPr>
        <w:pStyle w:val="NoSpacing"/>
        <w:rPr>
          <w:rFonts w:ascii="Trebuchet MS" w:hAnsi="Trebuchet MS" w:cs="Arial"/>
          <w:sz w:val="24"/>
          <w:szCs w:val="24"/>
        </w:rPr>
      </w:pPr>
      <w:r w:rsidRPr="00151F17">
        <w:rPr>
          <w:rFonts w:ascii="Trebuchet MS" w:hAnsi="Trebuchet MS" w:cs="Arial"/>
          <w:sz w:val="24"/>
          <w:szCs w:val="24"/>
        </w:rPr>
        <w:t xml:space="preserve">Please confirm which </w:t>
      </w:r>
      <w:r w:rsidRPr="00151F17">
        <w:rPr>
          <w:rFonts w:ascii="Trebuchet MS" w:hAnsi="Trebuchet MS" w:cs="Arial"/>
          <w:b/>
          <w:sz w:val="24"/>
          <w:szCs w:val="24"/>
        </w:rPr>
        <w:t>one</w:t>
      </w:r>
      <w:r w:rsidRPr="00151F17">
        <w:rPr>
          <w:rFonts w:ascii="Trebuchet MS" w:hAnsi="Trebuchet MS" w:cs="Arial"/>
          <w:sz w:val="24"/>
          <w:szCs w:val="24"/>
        </w:rPr>
        <w:t xml:space="preserve"> of the below options best fits your organisation. </w:t>
      </w:r>
    </w:p>
    <w:p w:rsidR="00C4521E" w:rsidRPr="00151F17" w:rsidRDefault="00C4521E" w:rsidP="00DA09D4">
      <w:pPr>
        <w:pStyle w:val="NoSpacing"/>
        <w:rPr>
          <w:rFonts w:ascii="Trebuchet MS" w:hAnsi="Trebuchet MS" w:cs="Arial"/>
          <w:sz w:val="24"/>
          <w:szCs w:val="24"/>
        </w:rPr>
      </w:pPr>
    </w:p>
    <w:p w:rsidR="00C4521E" w:rsidRPr="00151F17" w:rsidRDefault="00C4521E" w:rsidP="00DA09D4">
      <w:pPr>
        <w:spacing w:after="0" w:line="240" w:lineRule="auto"/>
        <w:rPr>
          <w:rFonts w:ascii="Trebuchet MS" w:hAnsi="Trebuchet MS" w:cs="Arial"/>
          <w:color w:val="0D0D0D"/>
          <w:sz w:val="24"/>
          <w:szCs w:val="24"/>
        </w:rPr>
      </w:pPr>
      <w:r w:rsidRPr="00151F17">
        <w:rPr>
          <w:rFonts w:ascii="Trebuchet MS" w:hAnsi="Trebuchet MS" w:cs="Arial"/>
          <w:color w:val="0D0D0D"/>
          <w:sz w:val="24"/>
          <w:szCs w:val="24"/>
        </w:rPr>
        <w:t>Please tick the appropriate option:</w:t>
      </w:r>
    </w:p>
    <w:p w:rsidR="00C4521E" w:rsidRDefault="00C4521E" w:rsidP="00DA09D4">
      <w:pPr>
        <w:spacing w:after="0" w:line="240" w:lineRule="auto"/>
        <w:rPr>
          <w:rFonts w:ascii="Trebuchet MS" w:hAnsi="Trebuchet MS" w:cs="Arial"/>
          <w:b/>
          <w:bCs/>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2"/>
        <w:gridCol w:w="708"/>
      </w:tblGrid>
      <w:tr w:rsidR="00C4521E" w:rsidRPr="00D66225" w:rsidTr="00151F17">
        <w:trPr>
          <w:trHeight w:val="512"/>
        </w:trPr>
        <w:tc>
          <w:tcPr>
            <w:tcW w:w="8472" w:type="dxa"/>
            <w:shd w:val="clear" w:color="auto" w:fill="FFFFFF"/>
            <w:vAlign w:val="center"/>
          </w:tcPr>
          <w:p w:rsidR="00C4521E" w:rsidRPr="00151F17" w:rsidRDefault="00C4521E" w:rsidP="00FE44DD">
            <w:pPr>
              <w:spacing w:before="120" w:after="120" w:line="240" w:lineRule="auto"/>
              <w:rPr>
                <w:rFonts w:ascii="Trebuchet MS" w:hAnsi="Trebuchet MS" w:cs="Arial"/>
                <w:color w:val="0D0D0D"/>
                <w:sz w:val="24"/>
                <w:szCs w:val="24"/>
              </w:rPr>
            </w:pPr>
            <w:r>
              <w:rPr>
                <w:rFonts w:ascii="Trebuchet MS" w:hAnsi="Trebuchet MS" w:cs="Arial"/>
                <w:color w:val="0D0D0D"/>
                <w:sz w:val="24"/>
                <w:szCs w:val="24"/>
              </w:rPr>
              <w:t xml:space="preserve">Unincorporated group </w:t>
            </w:r>
            <w:r>
              <w:rPr>
                <w:rFonts w:ascii="Trebuchet MS" w:hAnsi="Trebuchet MS" w:cs="Arial"/>
                <w:color w:val="0D0D0D"/>
                <w:sz w:val="24"/>
                <w:szCs w:val="24"/>
              </w:rPr>
              <w:br/>
              <w:t>(with membership of at least 21 local people that appear on the electoral roll within the local authority or a neighbouring local authority)</w:t>
            </w:r>
            <w:r w:rsidRPr="00151F17">
              <w:rPr>
                <w:rFonts w:ascii="Trebuchet MS" w:hAnsi="Trebuchet MS" w:cs="Arial"/>
                <w:color w:val="0D0D0D"/>
                <w:sz w:val="24"/>
                <w:szCs w:val="24"/>
              </w:rPr>
              <w:t xml:space="preserve"> </w:t>
            </w:r>
          </w:p>
        </w:tc>
        <w:tc>
          <w:tcPr>
            <w:tcW w:w="708" w:type="dxa"/>
            <w:shd w:val="clear" w:color="auto" w:fill="FFFFFF"/>
            <w:vAlign w:val="center"/>
          </w:tcPr>
          <w:p w:rsidR="00C4521E" w:rsidRPr="00557151" w:rsidRDefault="00C4521E" w:rsidP="00C50BDF">
            <w:pPr>
              <w:pStyle w:val="NoSpacing"/>
              <w:rPr>
                <w:rFonts w:ascii="Arial" w:hAnsi="Arial" w:cs="Arial"/>
                <w:sz w:val="24"/>
                <w:szCs w:val="24"/>
              </w:rPr>
            </w:pPr>
          </w:p>
        </w:tc>
      </w:tr>
      <w:tr w:rsidR="00C4521E" w:rsidRPr="00D66225" w:rsidTr="00151F17">
        <w:trPr>
          <w:trHeight w:val="532"/>
        </w:trPr>
        <w:tc>
          <w:tcPr>
            <w:tcW w:w="8472" w:type="dxa"/>
            <w:shd w:val="clear" w:color="auto" w:fill="FFFFFF"/>
            <w:vAlign w:val="center"/>
          </w:tcPr>
          <w:p w:rsidR="00C4521E" w:rsidRPr="00151F17" w:rsidRDefault="00C4521E" w:rsidP="00FE44DD">
            <w:pPr>
              <w:spacing w:before="120" w:after="120" w:line="240" w:lineRule="auto"/>
              <w:rPr>
                <w:rFonts w:ascii="Trebuchet MS" w:hAnsi="Trebuchet MS" w:cs="Arial"/>
                <w:color w:val="0D0D0D"/>
                <w:sz w:val="24"/>
                <w:szCs w:val="24"/>
              </w:rPr>
            </w:pPr>
            <w:r>
              <w:rPr>
                <w:rFonts w:ascii="Trebuchet MS" w:hAnsi="Trebuchet MS" w:cs="Arial"/>
                <w:color w:val="0D0D0D"/>
                <w:sz w:val="24"/>
                <w:szCs w:val="24"/>
              </w:rPr>
              <w:t>Neighbourhood forum</w:t>
            </w:r>
            <w:r w:rsidRPr="00151F17">
              <w:rPr>
                <w:rFonts w:ascii="Trebuchet MS" w:hAnsi="Trebuchet MS" w:cs="Arial"/>
                <w:color w:val="0D0D0D"/>
                <w:sz w:val="24"/>
                <w:szCs w:val="24"/>
              </w:rPr>
              <w:t xml:space="preserve"> </w:t>
            </w:r>
            <w:r w:rsidRPr="00625061">
              <w:rPr>
                <w:rFonts w:ascii="Trebuchet MS" w:hAnsi="Trebuchet MS" w:cs="Arial"/>
                <w:b/>
                <w:color w:val="0D0D0D"/>
                <w:sz w:val="24"/>
                <w:szCs w:val="24"/>
              </w:rPr>
              <w:t>*</w:t>
            </w:r>
          </w:p>
        </w:tc>
        <w:tc>
          <w:tcPr>
            <w:tcW w:w="708" w:type="dxa"/>
            <w:shd w:val="clear" w:color="auto" w:fill="FFFFFF"/>
            <w:vAlign w:val="center"/>
          </w:tcPr>
          <w:p w:rsidR="00C4521E" w:rsidRPr="00557151" w:rsidRDefault="00C4521E" w:rsidP="00C50BDF">
            <w:pPr>
              <w:pStyle w:val="NoSpacing"/>
              <w:rPr>
                <w:rFonts w:ascii="Arial" w:hAnsi="Arial" w:cs="Arial"/>
                <w:sz w:val="24"/>
                <w:szCs w:val="24"/>
              </w:rPr>
            </w:pPr>
          </w:p>
        </w:tc>
      </w:tr>
      <w:tr w:rsidR="00C4521E" w:rsidRPr="00D66225" w:rsidTr="00151F17">
        <w:trPr>
          <w:trHeight w:val="427"/>
        </w:trPr>
        <w:tc>
          <w:tcPr>
            <w:tcW w:w="8472" w:type="dxa"/>
            <w:shd w:val="clear" w:color="auto" w:fill="FFFFFF"/>
            <w:vAlign w:val="center"/>
          </w:tcPr>
          <w:p w:rsidR="00C4521E" w:rsidRPr="00151F17" w:rsidRDefault="00C4521E" w:rsidP="00FE44DD">
            <w:pPr>
              <w:spacing w:before="120" w:after="120" w:line="240" w:lineRule="auto"/>
              <w:rPr>
                <w:rFonts w:ascii="Trebuchet MS" w:hAnsi="Trebuchet MS" w:cs="Arial"/>
                <w:color w:val="0D0D0D"/>
                <w:sz w:val="24"/>
                <w:szCs w:val="24"/>
              </w:rPr>
            </w:pPr>
            <w:r>
              <w:rPr>
                <w:rFonts w:ascii="Trebuchet MS" w:hAnsi="Trebuchet MS" w:cs="Arial"/>
                <w:color w:val="0D0D0D"/>
                <w:sz w:val="24"/>
                <w:szCs w:val="24"/>
              </w:rPr>
              <w:t>A charity</w:t>
            </w:r>
          </w:p>
        </w:tc>
        <w:tc>
          <w:tcPr>
            <w:tcW w:w="708" w:type="dxa"/>
            <w:shd w:val="clear" w:color="auto" w:fill="FFFFFF"/>
            <w:vAlign w:val="center"/>
          </w:tcPr>
          <w:p w:rsidR="00C4521E" w:rsidRPr="00557151" w:rsidRDefault="00C4521E" w:rsidP="00C50BDF">
            <w:pPr>
              <w:pStyle w:val="NoSpacing"/>
              <w:rPr>
                <w:rFonts w:ascii="Arial" w:hAnsi="Arial" w:cs="Arial"/>
                <w:sz w:val="24"/>
                <w:szCs w:val="24"/>
              </w:rPr>
            </w:pPr>
          </w:p>
        </w:tc>
      </w:tr>
      <w:tr w:rsidR="00C4521E" w:rsidRPr="00D66225" w:rsidTr="00151F17">
        <w:trPr>
          <w:trHeight w:val="427"/>
        </w:trPr>
        <w:tc>
          <w:tcPr>
            <w:tcW w:w="8472" w:type="dxa"/>
            <w:shd w:val="clear" w:color="auto" w:fill="FFFFFF"/>
            <w:vAlign w:val="center"/>
          </w:tcPr>
          <w:p w:rsidR="00C4521E" w:rsidRDefault="00C4521E" w:rsidP="00FE44DD">
            <w:pPr>
              <w:spacing w:before="120" w:after="120" w:line="240" w:lineRule="auto"/>
              <w:rPr>
                <w:rFonts w:ascii="Trebuchet MS" w:hAnsi="Trebuchet MS" w:cs="Arial"/>
                <w:color w:val="0D0D0D"/>
                <w:sz w:val="24"/>
                <w:szCs w:val="24"/>
              </w:rPr>
            </w:pPr>
            <w:r>
              <w:rPr>
                <w:rFonts w:ascii="Trebuchet MS" w:hAnsi="Trebuchet MS" w:cs="Arial"/>
                <w:color w:val="0D0D0D"/>
                <w:sz w:val="24"/>
                <w:szCs w:val="24"/>
              </w:rPr>
              <w:t>A community interest company</w:t>
            </w:r>
          </w:p>
        </w:tc>
        <w:tc>
          <w:tcPr>
            <w:tcW w:w="708" w:type="dxa"/>
            <w:shd w:val="clear" w:color="auto" w:fill="FFFFFF"/>
            <w:vAlign w:val="center"/>
          </w:tcPr>
          <w:p w:rsidR="00C4521E" w:rsidRPr="00557151" w:rsidRDefault="00C4521E" w:rsidP="00C50BDF">
            <w:pPr>
              <w:pStyle w:val="NoSpacing"/>
              <w:rPr>
                <w:rFonts w:ascii="Arial" w:hAnsi="Arial" w:cs="Arial"/>
                <w:sz w:val="24"/>
                <w:szCs w:val="24"/>
              </w:rPr>
            </w:pPr>
          </w:p>
        </w:tc>
      </w:tr>
      <w:tr w:rsidR="00C4521E" w:rsidRPr="00D66225" w:rsidTr="00151F17">
        <w:trPr>
          <w:trHeight w:val="427"/>
        </w:trPr>
        <w:tc>
          <w:tcPr>
            <w:tcW w:w="8472" w:type="dxa"/>
            <w:shd w:val="clear" w:color="auto" w:fill="FFFFFF"/>
            <w:vAlign w:val="center"/>
          </w:tcPr>
          <w:p w:rsidR="00C4521E" w:rsidRDefault="00C4521E" w:rsidP="00FE44DD">
            <w:pPr>
              <w:spacing w:before="120" w:after="120" w:line="240" w:lineRule="auto"/>
              <w:rPr>
                <w:rFonts w:ascii="Trebuchet MS" w:hAnsi="Trebuchet MS" w:cs="Arial"/>
                <w:color w:val="0D0D0D"/>
                <w:sz w:val="24"/>
                <w:szCs w:val="24"/>
              </w:rPr>
            </w:pPr>
            <w:r>
              <w:rPr>
                <w:rFonts w:ascii="Trebuchet MS" w:hAnsi="Trebuchet MS" w:cs="Arial"/>
                <w:color w:val="0D0D0D"/>
                <w:sz w:val="24"/>
                <w:szCs w:val="24"/>
              </w:rPr>
              <w:t>A company limited by guarantee that is non-profit distributing</w:t>
            </w:r>
          </w:p>
        </w:tc>
        <w:tc>
          <w:tcPr>
            <w:tcW w:w="708" w:type="dxa"/>
            <w:shd w:val="clear" w:color="auto" w:fill="FFFFFF"/>
            <w:vAlign w:val="center"/>
          </w:tcPr>
          <w:p w:rsidR="00C4521E" w:rsidRPr="00557151" w:rsidRDefault="00C4521E" w:rsidP="00C50BDF">
            <w:pPr>
              <w:pStyle w:val="NoSpacing"/>
              <w:rPr>
                <w:rFonts w:ascii="Arial" w:hAnsi="Arial" w:cs="Arial"/>
                <w:sz w:val="24"/>
                <w:szCs w:val="24"/>
              </w:rPr>
            </w:pPr>
          </w:p>
        </w:tc>
      </w:tr>
      <w:tr w:rsidR="00C4521E" w:rsidRPr="00D66225" w:rsidTr="00151F17">
        <w:trPr>
          <w:trHeight w:val="758"/>
        </w:trPr>
        <w:tc>
          <w:tcPr>
            <w:tcW w:w="8472" w:type="dxa"/>
            <w:shd w:val="clear" w:color="auto" w:fill="FFFFFF"/>
            <w:vAlign w:val="center"/>
          </w:tcPr>
          <w:p w:rsidR="00C4521E" w:rsidRPr="00557151" w:rsidDel="002B046B" w:rsidRDefault="00C4521E" w:rsidP="00C50BDF">
            <w:pPr>
              <w:pStyle w:val="NoSpacing"/>
              <w:rPr>
                <w:rFonts w:ascii="Trebuchet MS" w:hAnsi="Trebuchet MS" w:cs="Arial"/>
                <w:sz w:val="24"/>
                <w:szCs w:val="24"/>
              </w:rPr>
            </w:pPr>
            <w:r w:rsidRPr="00557151">
              <w:rPr>
                <w:rFonts w:ascii="Trebuchet MS" w:hAnsi="Trebuchet MS" w:cs="Arial"/>
                <w:sz w:val="24"/>
                <w:szCs w:val="24"/>
              </w:rPr>
              <w:t>An industrial and provident society that is non-profit distributing</w:t>
            </w:r>
          </w:p>
        </w:tc>
        <w:tc>
          <w:tcPr>
            <w:tcW w:w="708" w:type="dxa"/>
            <w:shd w:val="clear" w:color="auto" w:fill="FFFFFF"/>
            <w:vAlign w:val="center"/>
          </w:tcPr>
          <w:p w:rsidR="00C4521E" w:rsidRPr="00557151" w:rsidRDefault="00C4521E" w:rsidP="00C50BDF">
            <w:pPr>
              <w:pStyle w:val="NoSpacing"/>
              <w:rPr>
                <w:rFonts w:ascii="Arial" w:hAnsi="Arial" w:cs="Arial"/>
                <w:sz w:val="24"/>
                <w:szCs w:val="24"/>
              </w:rPr>
            </w:pPr>
          </w:p>
        </w:tc>
      </w:tr>
    </w:tbl>
    <w:p w:rsidR="00C4521E" w:rsidRDefault="00C4521E" w:rsidP="00A11DDE">
      <w:pPr>
        <w:spacing w:after="0" w:line="240" w:lineRule="auto"/>
        <w:rPr>
          <w:rFonts w:ascii="Arial" w:hAnsi="Arial" w:cs="Arial"/>
          <w:b/>
          <w:u w:val="single"/>
        </w:rPr>
      </w:pPr>
    </w:p>
    <w:p w:rsidR="00C4521E" w:rsidRPr="00625061" w:rsidRDefault="00C4521E" w:rsidP="00A11DDE">
      <w:pPr>
        <w:spacing w:after="0" w:line="240" w:lineRule="auto"/>
        <w:rPr>
          <w:rFonts w:ascii="Arial" w:hAnsi="Arial" w:cs="Arial"/>
          <w:b/>
          <w:sz w:val="20"/>
          <w:szCs w:val="20"/>
          <w:u w:val="single"/>
        </w:rPr>
      </w:pPr>
      <w:r w:rsidRPr="00625061">
        <w:rPr>
          <w:rFonts w:ascii="Trebuchet MS" w:hAnsi="Trebuchet MS" w:cs="Arial"/>
          <w:b/>
          <w:color w:val="0D0D0D"/>
          <w:sz w:val="24"/>
          <w:szCs w:val="24"/>
        </w:rPr>
        <w:t>*</w:t>
      </w:r>
      <w:r w:rsidRPr="00625061">
        <w:rPr>
          <w:rFonts w:ascii="Trebuchet MS" w:hAnsi="Trebuchet MS" w:cs="Arial"/>
          <w:color w:val="0D0D0D"/>
          <w:sz w:val="24"/>
          <w:szCs w:val="24"/>
        </w:rPr>
        <w:t xml:space="preserve"> </w:t>
      </w:r>
      <w:r w:rsidRPr="00625061">
        <w:rPr>
          <w:rFonts w:ascii="Trebuchet MS" w:hAnsi="Trebuchet MS" w:cs="Arial"/>
          <w:color w:val="0D0D0D"/>
          <w:sz w:val="20"/>
          <w:szCs w:val="20"/>
        </w:rPr>
        <w:t>A body designated as a neighbourhood forum under the Town and Country Planning Act</w:t>
      </w:r>
    </w:p>
    <w:p w:rsidR="00C4521E" w:rsidRDefault="00C4521E" w:rsidP="00A11DDE">
      <w:pPr>
        <w:spacing w:after="0" w:line="240" w:lineRule="auto"/>
        <w:rPr>
          <w:rFonts w:ascii="Trebuchet MS" w:hAnsi="Trebuchet MS" w:cs="Arial"/>
          <w:b/>
          <w:bCs/>
          <w:color w:val="943634"/>
          <w:sz w:val="32"/>
          <w:szCs w:val="32"/>
        </w:rPr>
      </w:pPr>
    </w:p>
    <w:p w:rsidR="00C4521E" w:rsidRPr="00272B24" w:rsidRDefault="00C4521E" w:rsidP="00A11DDE">
      <w:pPr>
        <w:spacing w:after="0" w:line="240" w:lineRule="auto"/>
        <w:rPr>
          <w:rFonts w:ascii="Arial" w:hAnsi="Arial" w:cs="Arial"/>
          <w:color w:val="943634"/>
          <w:sz w:val="28"/>
          <w:szCs w:val="28"/>
        </w:rPr>
      </w:pPr>
      <w:r w:rsidRPr="00272B24">
        <w:rPr>
          <w:rFonts w:ascii="Trebuchet MS" w:hAnsi="Trebuchet MS" w:cs="Arial"/>
          <w:b/>
          <w:bCs/>
          <w:color w:val="943634"/>
          <w:sz w:val="32"/>
          <w:szCs w:val="32"/>
        </w:rPr>
        <w:t xml:space="preserve">Part B: </w:t>
      </w:r>
      <w:r>
        <w:rPr>
          <w:rFonts w:ascii="Trebuchet MS" w:hAnsi="Trebuchet MS" w:cs="Arial"/>
          <w:b/>
          <w:bCs/>
          <w:color w:val="943634"/>
          <w:sz w:val="32"/>
          <w:szCs w:val="32"/>
        </w:rPr>
        <w:t>Asset of Community Value</w:t>
      </w:r>
      <w:r w:rsidRPr="00272B24">
        <w:rPr>
          <w:rFonts w:ascii="Trebuchet MS" w:hAnsi="Trebuchet MS" w:cs="Arial"/>
          <w:b/>
          <w:bCs/>
          <w:color w:val="943634"/>
          <w:sz w:val="32"/>
          <w:szCs w:val="32"/>
        </w:rPr>
        <w:t xml:space="preserve"> </w:t>
      </w:r>
    </w:p>
    <w:p w:rsidR="00C4521E" w:rsidRDefault="00C4521E" w:rsidP="00A11DDE">
      <w:pPr>
        <w:spacing w:after="0" w:line="240" w:lineRule="auto"/>
        <w:rPr>
          <w:rFonts w:ascii="Arial" w:hAnsi="Arial" w:cs="Arial"/>
          <w:iCs/>
          <w:sz w:val="24"/>
        </w:rPr>
      </w:pPr>
    </w:p>
    <w:p w:rsidR="00C4521E" w:rsidRDefault="00C4521E" w:rsidP="000F00A3">
      <w:pPr>
        <w:spacing w:after="0" w:line="240" w:lineRule="auto"/>
        <w:rPr>
          <w:rFonts w:ascii="Trebuchet MS" w:hAnsi="Trebuchet MS" w:cs="Arial"/>
          <w:iCs/>
          <w:sz w:val="24"/>
        </w:rPr>
      </w:pPr>
      <w:r>
        <w:rPr>
          <w:rFonts w:ascii="Trebuchet MS" w:hAnsi="Trebuchet MS" w:cs="Arial"/>
          <w:iCs/>
          <w:sz w:val="24"/>
        </w:rPr>
        <w:t xml:space="preserve">This section is for you to </w:t>
      </w:r>
      <w:r w:rsidRPr="004F1AE1">
        <w:rPr>
          <w:rFonts w:ascii="Trebuchet MS" w:hAnsi="Trebuchet MS" w:cs="Arial"/>
          <w:iCs/>
          <w:sz w:val="24"/>
        </w:rPr>
        <w:t xml:space="preserve">provide </w:t>
      </w:r>
      <w:r>
        <w:rPr>
          <w:rFonts w:ascii="Trebuchet MS" w:hAnsi="Trebuchet MS" w:cs="Arial"/>
          <w:iCs/>
          <w:sz w:val="24"/>
        </w:rPr>
        <w:t>details of which</w:t>
      </w:r>
      <w:r w:rsidRPr="004F1AE1">
        <w:rPr>
          <w:rFonts w:ascii="Trebuchet MS" w:hAnsi="Trebuchet MS" w:cs="Arial"/>
          <w:iCs/>
          <w:sz w:val="24"/>
        </w:rPr>
        <w:t xml:space="preserve"> ‘</w:t>
      </w:r>
      <w:r>
        <w:rPr>
          <w:rFonts w:ascii="Trebuchet MS" w:hAnsi="Trebuchet MS" w:cs="Arial"/>
          <w:iCs/>
          <w:sz w:val="24"/>
        </w:rPr>
        <w:t>Asset of Community Value’</w:t>
      </w:r>
      <w:r w:rsidRPr="004F1AE1">
        <w:rPr>
          <w:rFonts w:ascii="Trebuchet MS" w:hAnsi="Trebuchet MS" w:cs="Arial"/>
          <w:iCs/>
          <w:sz w:val="24"/>
        </w:rPr>
        <w:t xml:space="preserve"> </w:t>
      </w:r>
      <w:r>
        <w:rPr>
          <w:rFonts w:ascii="Trebuchet MS" w:hAnsi="Trebuchet MS" w:cs="Arial"/>
          <w:iCs/>
          <w:sz w:val="24"/>
        </w:rPr>
        <w:t xml:space="preserve">on which </w:t>
      </w:r>
      <w:r w:rsidRPr="004F1AE1">
        <w:rPr>
          <w:rFonts w:ascii="Trebuchet MS" w:hAnsi="Trebuchet MS" w:cs="Arial"/>
          <w:iCs/>
          <w:sz w:val="24"/>
        </w:rPr>
        <w:t xml:space="preserve">you </w:t>
      </w:r>
      <w:r>
        <w:rPr>
          <w:rFonts w:ascii="Trebuchet MS" w:hAnsi="Trebuchet MS" w:cs="Arial"/>
          <w:iCs/>
          <w:sz w:val="24"/>
        </w:rPr>
        <w:t>are intending to make a bid:</w:t>
      </w:r>
    </w:p>
    <w:p w:rsidR="00C4521E" w:rsidRDefault="00C4521E" w:rsidP="000F00A3">
      <w:pPr>
        <w:spacing w:after="0" w:line="240" w:lineRule="auto"/>
        <w:rPr>
          <w:rFonts w:ascii="Trebuchet MS" w:hAnsi="Trebuchet MS" w:cs="Arial"/>
          <w:iCs/>
          <w:sz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6520"/>
      </w:tblGrid>
      <w:tr w:rsidR="00C4521E" w:rsidRPr="00D66225" w:rsidTr="00107AD3">
        <w:trPr>
          <w:trHeight w:val="512"/>
        </w:trPr>
        <w:tc>
          <w:tcPr>
            <w:tcW w:w="2660" w:type="dxa"/>
            <w:shd w:val="clear" w:color="auto" w:fill="FFFFFF"/>
          </w:tcPr>
          <w:p w:rsidR="00C4521E" w:rsidRPr="00151F17" w:rsidRDefault="00C4521E" w:rsidP="00107AD3">
            <w:pPr>
              <w:spacing w:before="120" w:after="120" w:line="240" w:lineRule="auto"/>
              <w:rPr>
                <w:rFonts w:ascii="Trebuchet MS" w:hAnsi="Trebuchet MS" w:cs="Arial"/>
                <w:color w:val="0D0D0D"/>
                <w:sz w:val="24"/>
                <w:szCs w:val="24"/>
              </w:rPr>
            </w:pPr>
            <w:r>
              <w:rPr>
                <w:rFonts w:ascii="Trebuchet MS" w:hAnsi="Trebuchet MS" w:cs="Arial"/>
                <w:color w:val="0D0D0D"/>
                <w:sz w:val="24"/>
                <w:szCs w:val="24"/>
              </w:rPr>
              <w:t xml:space="preserve">Name of asset </w:t>
            </w:r>
            <w:r>
              <w:rPr>
                <w:rFonts w:ascii="Trebuchet MS" w:hAnsi="Trebuchet MS" w:cs="Arial"/>
                <w:color w:val="0D0D0D"/>
                <w:sz w:val="24"/>
                <w:szCs w:val="24"/>
              </w:rPr>
              <w:br/>
              <w:t>(building or land)</w:t>
            </w:r>
          </w:p>
        </w:tc>
        <w:tc>
          <w:tcPr>
            <w:tcW w:w="6520" w:type="dxa"/>
            <w:shd w:val="clear" w:color="auto" w:fill="FFFFFF"/>
            <w:vAlign w:val="center"/>
          </w:tcPr>
          <w:p w:rsidR="00C4521E" w:rsidRPr="00557151" w:rsidRDefault="00C4521E" w:rsidP="00D860B4">
            <w:pPr>
              <w:pStyle w:val="NoSpacing"/>
              <w:rPr>
                <w:rFonts w:ascii="Arial" w:hAnsi="Arial" w:cs="Arial"/>
                <w:sz w:val="24"/>
                <w:szCs w:val="24"/>
              </w:rPr>
            </w:pPr>
          </w:p>
          <w:p w:rsidR="00C4521E" w:rsidRPr="00557151" w:rsidRDefault="00C4521E" w:rsidP="00D860B4">
            <w:pPr>
              <w:pStyle w:val="NoSpacing"/>
              <w:rPr>
                <w:rFonts w:ascii="Arial" w:hAnsi="Arial" w:cs="Arial"/>
                <w:sz w:val="24"/>
                <w:szCs w:val="24"/>
              </w:rPr>
            </w:pPr>
          </w:p>
          <w:p w:rsidR="00C4521E" w:rsidRPr="00557151" w:rsidRDefault="00C4521E" w:rsidP="00D860B4">
            <w:pPr>
              <w:pStyle w:val="NoSpacing"/>
              <w:rPr>
                <w:rFonts w:ascii="Arial" w:hAnsi="Arial" w:cs="Arial"/>
                <w:sz w:val="24"/>
                <w:szCs w:val="24"/>
              </w:rPr>
            </w:pPr>
          </w:p>
        </w:tc>
      </w:tr>
      <w:tr w:rsidR="00C4521E" w:rsidRPr="00D66225" w:rsidTr="00D860B4">
        <w:trPr>
          <w:trHeight w:val="532"/>
        </w:trPr>
        <w:tc>
          <w:tcPr>
            <w:tcW w:w="2660" w:type="dxa"/>
            <w:shd w:val="clear" w:color="auto" w:fill="FFFFFF"/>
          </w:tcPr>
          <w:p w:rsidR="00C4521E" w:rsidRPr="00151F17" w:rsidRDefault="00C4521E" w:rsidP="00D860B4">
            <w:pPr>
              <w:spacing w:before="120" w:after="120" w:line="240" w:lineRule="auto"/>
              <w:rPr>
                <w:rFonts w:ascii="Trebuchet MS" w:hAnsi="Trebuchet MS" w:cs="Arial"/>
                <w:color w:val="0D0D0D"/>
                <w:sz w:val="24"/>
                <w:szCs w:val="24"/>
              </w:rPr>
            </w:pPr>
            <w:r>
              <w:rPr>
                <w:rFonts w:ascii="Trebuchet MS" w:hAnsi="Trebuchet MS" w:cs="Arial"/>
                <w:color w:val="0D0D0D"/>
                <w:sz w:val="24"/>
                <w:szCs w:val="24"/>
              </w:rPr>
              <w:t>Address of asset</w:t>
            </w:r>
          </w:p>
        </w:tc>
        <w:tc>
          <w:tcPr>
            <w:tcW w:w="6520" w:type="dxa"/>
            <w:shd w:val="clear" w:color="auto" w:fill="FFFFFF"/>
            <w:vAlign w:val="center"/>
          </w:tcPr>
          <w:p w:rsidR="00C4521E" w:rsidRPr="00557151" w:rsidRDefault="00C4521E" w:rsidP="00D860B4">
            <w:pPr>
              <w:pStyle w:val="NoSpacing"/>
              <w:rPr>
                <w:rFonts w:ascii="Arial" w:hAnsi="Arial" w:cs="Arial"/>
                <w:sz w:val="24"/>
                <w:szCs w:val="24"/>
              </w:rPr>
            </w:pPr>
          </w:p>
          <w:p w:rsidR="00C4521E" w:rsidRPr="00557151" w:rsidRDefault="00C4521E" w:rsidP="00D860B4">
            <w:pPr>
              <w:pStyle w:val="NoSpacing"/>
              <w:rPr>
                <w:rFonts w:ascii="Arial" w:hAnsi="Arial" w:cs="Arial"/>
                <w:sz w:val="24"/>
                <w:szCs w:val="24"/>
              </w:rPr>
            </w:pPr>
          </w:p>
          <w:p w:rsidR="00C4521E" w:rsidRPr="00557151" w:rsidRDefault="00C4521E" w:rsidP="00D860B4">
            <w:pPr>
              <w:pStyle w:val="NoSpacing"/>
              <w:rPr>
                <w:rFonts w:ascii="Arial" w:hAnsi="Arial" w:cs="Arial"/>
                <w:sz w:val="24"/>
                <w:szCs w:val="24"/>
              </w:rPr>
            </w:pPr>
          </w:p>
          <w:p w:rsidR="00C4521E" w:rsidRPr="00557151" w:rsidRDefault="00C4521E" w:rsidP="00D860B4">
            <w:pPr>
              <w:pStyle w:val="NoSpacing"/>
              <w:rPr>
                <w:rFonts w:ascii="Arial" w:hAnsi="Arial" w:cs="Arial"/>
                <w:sz w:val="24"/>
                <w:szCs w:val="24"/>
              </w:rPr>
            </w:pPr>
          </w:p>
          <w:p w:rsidR="00C4521E" w:rsidRPr="00557151" w:rsidRDefault="00C4521E" w:rsidP="00D860B4">
            <w:pPr>
              <w:pStyle w:val="NoSpacing"/>
              <w:rPr>
                <w:rFonts w:ascii="Arial" w:hAnsi="Arial" w:cs="Arial"/>
                <w:sz w:val="24"/>
                <w:szCs w:val="24"/>
              </w:rPr>
            </w:pPr>
          </w:p>
        </w:tc>
      </w:tr>
    </w:tbl>
    <w:p w:rsidR="00C4521E" w:rsidRPr="00FC1667" w:rsidRDefault="00C4521E" w:rsidP="00AD1471">
      <w:pPr>
        <w:spacing w:after="0" w:line="240" w:lineRule="auto"/>
        <w:rPr>
          <w:rFonts w:ascii="Trebuchet MS" w:hAnsi="Trebuchet MS" w:cs="Arial"/>
          <w:iCs/>
          <w:sz w:val="24"/>
        </w:rPr>
      </w:pPr>
    </w:p>
    <w:p w:rsidR="00C4521E" w:rsidRPr="00FC1667" w:rsidRDefault="00C4521E" w:rsidP="00AD1471">
      <w:pPr>
        <w:spacing w:after="0" w:line="240" w:lineRule="auto"/>
        <w:rPr>
          <w:rFonts w:ascii="Trebuchet MS" w:hAnsi="Trebuchet MS" w:cs="Arial"/>
          <w:iCs/>
          <w:sz w:val="24"/>
        </w:rPr>
      </w:pPr>
    </w:p>
    <w:p w:rsidR="00C4521E" w:rsidRDefault="00C4521E" w:rsidP="00A11DDE">
      <w:pPr>
        <w:spacing w:after="0" w:line="240" w:lineRule="auto"/>
        <w:rPr>
          <w:rFonts w:ascii="Trebuchet MS" w:hAnsi="Trebuchet MS" w:cs="Arial"/>
          <w:iCs/>
          <w:sz w:val="24"/>
        </w:rPr>
      </w:pPr>
    </w:p>
    <w:p w:rsidR="00C4521E" w:rsidRDefault="00C4521E" w:rsidP="00A11DDE">
      <w:pPr>
        <w:spacing w:after="0" w:line="240" w:lineRule="auto"/>
        <w:rPr>
          <w:rFonts w:ascii="Trebuchet MS" w:hAnsi="Trebuchet MS" w:cs="Arial"/>
          <w:iCs/>
          <w:sz w:val="24"/>
        </w:rPr>
      </w:pPr>
    </w:p>
    <w:p w:rsidR="00C4521E" w:rsidRDefault="00C4521E" w:rsidP="00A11DDE">
      <w:pPr>
        <w:spacing w:after="0" w:line="240" w:lineRule="auto"/>
        <w:rPr>
          <w:rFonts w:ascii="Trebuchet MS" w:hAnsi="Trebuchet MS" w:cs="Arial"/>
          <w:iCs/>
          <w:sz w:val="24"/>
        </w:rPr>
      </w:pPr>
    </w:p>
    <w:p w:rsidR="00C4521E" w:rsidRDefault="00C4521E" w:rsidP="00A11DDE">
      <w:pPr>
        <w:spacing w:after="0" w:line="240" w:lineRule="auto"/>
        <w:rPr>
          <w:rFonts w:ascii="Trebuchet MS" w:hAnsi="Trebuchet MS" w:cs="Arial"/>
          <w:iCs/>
          <w:sz w:val="24"/>
        </w:rPr>
      </w:pPr>
    </w:p>
    <w:p w:rsidR="00C4521E" w:rsidRDefault="00C4521E" w:rsidP="00A11DDE">
      <w:pPr>
        <w:spacing w:after="0" w:line="240" w:lineRule="auto"/>
        <w:rPr>
          <w:rFonts w:ascii="Trebuchet MS" w:hAnsi="Trebuchet MS" w:cs="Arial"/>
          <w:iCs/>
          <w:sz w:val="24"/>
        </w:rPr>
      </w:pPr>
    </w:p>
    <w:p w:rsidR="00C4521E" w:rsidRDefault="00C4521E" w:rsidP="00A11DDE">
      <w:pPr>
        <w:spacing w:after="0" w:line="240" w:lineRule="auto"/>
        <w:rPr>
          <w:rFonts w:ascii="Trebuchet MS" w:hAnsi="Trebuchet MS" w:cs="Arial"/>
          <w:iCs/>
          <w:sz w:val="24"/>
        </w:rPr>
      </w:pPr>
    </w:p>
    <w:p w:rsidR="00C4521E" w:rsidRDefault="00C4521E" w:rsidP="00A11DDE">
      <w:pPr>
        <w:spacing w:after="0" w:line="240" w:lineRule="auto"/>
        <w:rPr>
          <w:rFonts w:ascii="Trebuchet MS" w:hAnsi="Trebuchet MS" w:cs="Arial"/>
          <w:iCs/>
          <w:sz w:val="24"/>
        </w:rPr>
      </w:pPr>
    </w:p>
    <w:p w:rsidR="00C4521E" w:rsidRDefault="00C4521E" w:rsidP="00A11DDE">
      <w:pPr>
        <w:spacing w:after="0" w:line="240" w:lineRule="auto"/>
        <w:rPr>
          <w:rFonts w:ascii="Trebuchet MS" w:hAnsi="Trebuchet MS" w:cs="Arial"/>
          <w:iCs/>
          <w:sz w:val="24"/>
        </w:rPr>
      </w:pPr>
    </w:p>
    <w:p w:rsidR="00C4521E" w:rsidRDefault="00C4521E" w:rsidP="00A11DDE">
      <w:pPr>
        <w:spacing w:after="0" w:line="240" w:lineRule="auto"/>
        <w:rPr>
          <w:rFonts w:ascii="Trebuchet MS" w:hAnsi="Trebuchet MS" w:cs="Arial"/>
          <w:iCs/>
          <w:sz w:val="24"/>
        </w:rPr>
      </w:pPr>
    </w:p>
    <w:p w:rsidR="00C4521E" w:rsidRDefault="00C4521E" w:rsidP="00A11DDE">
      <w:pPr>
        <w:spacing w:after="0" w:line="240" w:lineRule="auto"/>
        <w:rPr>
          <w:rFonts w:ascii="Trebuchet MS" w:hAnsi="Trebuchet MS" w:cs="Arial"/>
          <w:iCs/>
          <w:sz w:val="24"/>
        </w:rPr>
      </w:pPr>
    </w:p>
    <w:p w:rsidR="00C4521E" w:rsidRDefault="00C4521E" w:rsidP="00A11DDE">
      <w:pPr>
        <w:spacing w:after="0" w:line="240" w:lineRule="auto"/>
        <w:rPr>
          <w:rFonts w:ascii="Trebuchet MS" w:hAnsi="Trebuchet MS" w:cs="Arial"/>
          <w:iCs/>
          <w:sz w:val="24"/>
        </w:rPr>
      </w:pPr>
    </w:p>
    <w:p w:rsidR="00C4521E" w:rsidRPr="00272B24" w:rsidRDefault="00C4521E" w:rsidP="006D048D">
      <w:pPr>
        <w:spacing w:after="0" w:line="240" w:lineRule="auto"/>
        <w:rPr>
          <w:rFonts w:ascii="Trebuchet MS" w:hAnsi="Trebuchet MS" w:cs="Arial"/>
          <w:b/>
          <w:bCs/>
          <w:color w:val="943634"/>
          <w:sz w:val="32"/>
          <w:szCs w:val="32"/>
        </w:rPr>
      </w:pPr>
      <w:r w:rsidRPr="00272B24">
        <w:rPr>
          <w:rFonts w:ascii="Trebuchet MS" w:hAnsi="Trebuchet MS" w:cs="Arial"/>
          <w:b/>
          <w:bCs/>
          <w:color w:val="943634"/>
          <w:sz w:val="32"/>
          <w:szCs w:val="32"/>
        </w:rPr>
        <w:t xml:space="preserve">Part </w:t>
      </w:r>
      <w:r>
        <w:rPr>
          <w:rFonts w:ascii="Trebuchet MS" w:hAnsi="Trebuchet MS" w:cs="Arial"/>
          <w:b/>
          <w:bCs/>
          <w:color w:val="943634"/>
          <w:sz w:val="32"/>
          <w:szCs w:val="32"/>
        </w:rPr>
        <w:t>C</w:t>
      </w:r>
      <w:r w:rsidRPr="00272B24">
        <w:rPr>
          <w:rFonts w:ascii="Trebuchet MS" w:hAnsi="Trebuchet MS" w:cs="Arial"/>
          <w:b/>
          <w:bCs/>
          <w:color w:val="943634"/>
          <w:sz w:val="32"/>
          <w:szCs w:val="32"/>
        </w:rPr>
        <w:t>: Declaration</w:t>
      </w:r>
    </w:p>
    <w:p w:rsidR="00C4521E" w:rsidRDefault="00C4521E" w:rsidP="006D048D">
      <w:pPr>
        <w:spacing w:after="0" w:line="240" w:lineRule="auto"/>
        <w:rPr>
          <w:rFonts w:ascii="Trebuchet MS" w:hAnsi="Trebuchet MS" w:cs="Arial"/>
          <w:b/>
          <w:bCs/>
          <w:sz w:val="32"/>
          <w:szCs w:val="32"/>
        </w:rPr>
      </w:pPr>
    </w:p>
    <w:p w:rsidR="00C4521E" w:rsidRPr="00981B9D" w:rsidRDefault="00C4521E" w:rsidP="00981B9D">
      <w:pPr>
        <w:spacing w:before="120" w:after="120" w:line="240" w:lineRule="auto"/>
        <w:rPr>
          <w:rFonts w:ascii="Trebuchet MS" w:hAnsi="Trebuchet MS" w:cs="Arial"/>
          <w:sz w:val="24"/>
          <w:szCs w:val="24"/>
        </w:rPr>
      </w:pPr>
      <w:r w:rsidRPr="00981B9D">
        <w:rPr>
          <w:rFonts w:ascii="Trebuchet MS" w:hAnsi="Trebuchet MS" w:cs="Arial"/>
          <w:sz w:val="24"/>
          <w:szCs w:val="24"/>
        </w:rPr>
        <w:t>By signing your name here you are confirming:</w:t>
      </w:r>
    </w:p>
    <w:p w:rsidR="00C4521E" w:rsidRPr="00981B9D" w:rsidRDefault="00C4521E" w:rsidP="00981B9D">
      <w:pPr>
        <w:numPr>
          <w:ilvl w:val="0"/>
          <w:numId w:val="29"/>
        </w:numPr>
        <w:spacing w:before="120" w:after="120" w:line="240" w:lineRule="auto"/>
        <w:rPr>
          <w:rFonts w:ascii="Trebuchet MS" w:hAnsi="Trebuchet MS" w:cs="Arial"/>
          <w:sz w:val="24"/>
          <w:szCs w:val="24"/>
        </w:rPr>
      </w:pPr>
      <w:r w:rsidRPr="00981B9D">
        <w:rPr>
          <w:rFonts w:ascii="Trebuchet MS" w:hAnsi="Trebuchet MS" w:cs="Arial"/>
          <w:sz w:val="24"/>
          <w:szCs w:val="24"/>
        </w:rPr>
        <w:t>that the contents of this form are correct, to the best of your knowledge and</w:t>
      </w:r>
      <w:r>
        <w:rPr>
          <w:rFonts w:ascii="Trebuchet MS" w:hAnsi="Trebuchet MS" w:cs="Arial"/>
          <w:sz w:val="24"/>
          <w:szCs w:val="24"/>
        </w:rPr>
        <w:t>;</w:t>
      </w:r>
      <w:r w:rsidRPr="00981B9D">
        <w:rPr>
          <w:rFonts w:ascii="Trebuchet MS" w:hAnsi="Trebuchet MS" w:cs="Arial"/>
          <w:sz w:val="24"/>
          <w:szCs w:val="24"/>
        </w:rPr>
        <w:t xml:space="preserve"> </w:t>
      </w:r>
    </w:p>
    <w:p w:rsidR="00C4521E" w:rsidRPr="00981B9D" w:rsidRDefault="00C4521E" w:rsidP="00981B9D">
      <w:pPr>
        <w:numPr>
          <w:ilvl w:val="0"/>
          <w:numId w:val="29"/>
        </w:numPr>
        <w:spacing w:before="120" w:after="120" w:line="240" w:lineRule="auto"/>
        <w:rPr>
          <w:rFonts w:ascii="Trebuchet MS" w:hAnsi="Trebuchet MS" w:cs="Arial"/>
          <w:sz w:val="24"/>
          <w:szCs w:val="24"/>
        </w:rPr>
      </w:pPr>
      <w:r w:rsidRPr="00981B9D">
        <w:rPr>
          <w:rFonts w:ascii="Trebuchet MS" w:hAnsi="Trebuchet MS" w:cs="Arial"/>
          <w:sz w:val="24"/>
          <w:szCs w:val="24"/>
        </w:rPr>
        <w:t xml:space="preserve">you are giving </w:t>
      </w:r>
      <w:r>
        <w:rPr>
          <w:rFonts w:ascii="Trebuchet MS" w:hAnsi="Trebuchet MS" w:cs="Arial"/>
          <w:sz w:val="24"/>
          <w:szCs w:val="24"/>
        </w:rPr>
        <w:t>the London Borough of Barking and Dagenham</w:t>
      </w:r>
      <w:r w:rsidRPr="00981B9D">
        <w:rPr>
          <w:rFonts w:ascii="Trebuchet MS" w:hAnsi="Trebuchet MS" w:cs="Arial"/>
          <w:sz w:val="24"/>
          <w:szCs w:val="24"/>
        </w:rPr>
        <w:t xml:space="preserve"> permission to pass your details to the owner of the asset to which this intention to bid relates.  </w:t>
      </w:r>
    </w:p>
    <w:p w:rsidR="00C4521E" w:rsidRDefault="00C4521E" w:rsidP="006D048D">
      <w:pPr>
        <w:spacing w:after="0" w:line="240" w:lineRule="auto"/>
        <w:rPr>
          <w:rFonts w:ascii="Trebuchet MS" w:hAnsi="Trebuchet MS" w:cs="Arial"/>
          <w:sz w:val="24"/>
          <w:szCs w:val="24"/>
        </w:rPr>
      </w:pPr>
    </w:p>
    <w:p w:rsidR="00C4521E" w:rsidRPr="006D048D" w:rsidRDefault="00C4521E" w:rsidP="006D048D">
      <w:pPr>
        <w:spacing w:after="0" w:line="240" w:lineRule="auto"/>
        <w:rPr>
          <w:rFonts w:ascii="Trebuchet MS" w:hAnsi="Trebuchet MS" w:cs="Arial"/>
          <w:b/>
          <w:bCs/>
          <w:sz w:val="32"/>
          <w:szCs w:val="32"/>
        </w:rPr>
      </w:pPr>
    </w:p>
    <w:tbl>
      <w:tblPr>
        <w:tblW w:w="9214" w:type="dxa"/>
        <w:tblInd w:w="-34" w:type="dxa"/>
        <w:tblBorders>
          <w:top w:val="single" w:sz="4" w:space="0" w:color="auto"/>
          <w:bottom w:val="single" w:sz="4" w:space="0" w:color="auto"/>
          <w:insideH w:val="single" w:sz="4" w:space="0" w:color="auto"/>
        </w:tblBorders>
        <w:tblCellMar>
          <w:left w:w="0" w:type="dxa"/>
          <w:right w:w="0" w:type="dxa"/>
        </w:tblCellMar>
        <w:tblLook w:val="00A0"/>
      </w:tblPr>
      <w:tblGrid>
        <w:gridCol w:w="1219"/>
        <w:gridCol w:w="7995"/>
      </w:tblGrid>
      <w:tr w:rsidR="00C4521E" w:rsidRPr="00D66225" w:rsidTr="00920250">
        <w:trPr>
          <w:cantSplit/>
          <w:trHeight w:val="654"/>
        </w:trPr>
        <w:tc>
          <w:tcPr>
            <w:tcW w:w="1219" w:type="dxa"/>
            <w:tcMar>
              <w:top w:w="0" w:type="dxa"/>
              <w:left w:w="108" w:type="dxa"/>
              <w:bottom w:w="0" w:type="dxa"/>
              <w:right w:w="108" w:type="dxa"/>
            </w:tcMar>
            <w:vAlign w:val="center"/>
          </w:tcPr>
          <w:p w:rsidR="00C4521E" w:rsidRPr="00D66225" w:rsidRDefault="00C4521E" w:rsidP="00920250">
            <w:pPr>
              <w:spacing w:before="120" w:after="120" w:line="240" w:lineRule="auto"/>
              <w:rPr>
                <w:rFonts w:ascii="Arial" w:hAnsi="Arial" w:cs="Arial"/>
              </w:rPr>
            </w:pPr>
            <w:r w:rsidRPr="00D66225">
              <w:rPr>
                <w:rFonts w:ascii="Arial" w:hAnsi="Arial" w:cs="Arial"/>
              </w:rPr>
              <w:t>Name:</w:t>
            </w:r>
          </w:p>
        </w:tc>
        <w:tc>
          <w:tcPr>
            <w:tcW w:w="7995" w:type="dxa"/>
            <w:tcMar>
              <w:top w:w="0" w:type="dxa"/>
              <w:left w:w="108" w:type="dxa"/>
              <w:bottom w:w="0" w:type="dxa"/>
              <w:right w:w="108" w:type="dxa"/>
            </w:tcMar>
            <w:vAlign w:val="center"/>
          </w:tcPr>
          <w:p w:rsidR="00C4521E" w:rsidRPr="00D66225" w:rsidRDefault="00C4521E" w:rsidP="00920250">
            <w:pPr>
              <w:spacing w:before="120" w:after="120" w:line="240" w:lineRule="auto"/>
              <w:rPr>
                <w:rFonts w:ascii="Arial" w:hAnsi="Arial" w:cs="Arial"/>
              </w:rPr>
            </w:pPr>
          </w:p>
        </w:tc>
      </w:tr>
      <w:tr w:rsidR="00C4521E" w:rsidRPr="00D66225" w:rsidTr="00920250">
        <w:trPr>
          <w:cantSplit/>
          <w:trHeight w:val="706"/>
        </w:trPr>
        <w:tc>
          <w:tcPr>
            <w:tcW w:w="1219" w:type="dxa"/>
            <w:tcMar>
              <w:top w:w="0" w:type="dxa"/>
              <w:left w:w="108" w:type="dxa"/>
              <w:bottom w:w="0" w:type="dxa"/>
              <w:right w:w="108" w:type="dxa"/>
            </w:tcMar>
            <w:vAlign w:val="center"/>
          </w:tcPr>
          <w:p w:rsidR="00C4521E" w:rsidRPr="00D66225" w:rsidRDefault="00C4521E" w:rsidP="00920250">
            <w:pPr>
              <w:spacing w:before="120" w:after="120" w:line="240" w:lineRule="auto"/>
              <w:rPr>
                <w:rFonts w:ascii="Arial" w:hAnsi="Arial" w:cs="Arial"/>
              </w:rPr>
            </w:pPr>
            <w:r w:rsidRPr="00D66225">
              <w:rPr>
                <w:rFonts w:ascii="Arial" w:hAnsi="Arial" w:cs="Arial"/>
              </w:rPr>
              <w:t>Date:</w:t>
            </w:r>
          </w:p>
        </w:tc>
        <w:tc>
          <w:tcPr>
            <w:tcW w:w="7995" w:type="dxa"/>
            <w:tcMar>
              <w:top w:w="0" w:type="dxa"/>
              <w:left w:w="108" w:type="dxa"/>
              <w:bottom w:w="0" w:type="dxa"/>
              <w:right w:w="108" w:type="dxa"/>
            </w:tcMar>
            <w:vAlign w:val="center"/>
          </w:tcPr>
          <w:p w:rsidR="00C4521E" w:rsidRPr="00D66225" w:rsidRDefault="00C4521E" w:rsidP="00920250">
            <w:pPr>
              <w:spacing w:before="120" w:after="120" w:line="240" w:lineRule="auto"/>
              <w:rPr>
                <w:rFonts w:ascii="Arial" w:hAnsi="Arial" w:cs="Arial"/>
              </w:rPr>
            </w:pPr>
          </w:p>
        </w:tc>
      </w:tr>
      <w:tr w:rsidR="00C4521E" w:rsidRPr="00D66225" w:rsidTr="00920250">
        <w:trPr>
          <w:cantSplit/>
          <w:trHeight w:val="702"/>
        </w:trPr>
        <w:tc>
          <w:tcPr>
            <w:tcW w:w="1219" w:type="dxa"/>
            <w:tcMar>
              <w:top w:w="0" w:type="dxa"/>
              <w:left w:w="108" w:type="dxa"/>
              <w:bottom w:w="0" w:type="dxa"/>
              <w:right w:w="108" w:type="dxa"/>
            </w:tcMar>
            <w:vAlign w:val="center"/>
          </w:tcPr>
          <w:p w:rsidR="00C4521E" w:rsidRPr="00D66225" w:rsidRDefault="00C4521E" w:rsidP="00920250">
            <w:pPr>
              <w:spacing w:before="120" w:after="120" w:line="240" w:lineRule="auto"/>
              <w:rPr>
                <w:rFonts w:ascii="Arial" w:hAnsi="Arial" w:cs="Arial"/>
              </w:rPr>
            </w:pPr>
            <w:r w:rsidRPr="00D66225">
              <w:rPr>
                <w:rFonts w:ascii="Arial" w:hAnsi="Arial" w:cs="Arial"/>
              </w:rPr>
              <w:t xml:space="preserve">Signature: </w:t>
            </w:r>
          </w:p>
        </w:tc>
        <w:tc>
          <w:tcPr>
            <w:tcW w:w="7995" w:type="dxa"/>
            <w:tcMar>
              <w:top w:w="0" w:type="dxa"/>
              <w:left w:w="108" w:type="dxa"/>
              <w:bottom w:w="0" w:type="dxa"/>
              <w:right w:w="108" w:type="dxa"/>
            </w:tcMar>
            <w:vAlign w:val="center"/>
          </w:tcPr>
          <w:p w:rsidR="00C4521E" w:rsidRPr="00D66225" w:rsidRDefault="00C4521E" w:rsidP="00920250">
            <w:pPr>
              <w:spacing w:before="120" w:after="120" w:line="240" w:lineRule="auto"/>
              <w:rPr>
                <w:rFonts w:ascii="Arial" w:hAnsi="Arial" w:cs="Arial"/>
              </w:rPr>
            </w:pPr>
          </w:p>
        </w:tc>
      </w:tr>
    </w:tbl>
    <w:p w:rsidR="00C4521E" w:rsidRDefault="00C4521E" w:rsidP="00B73D7C">
      <w:pPr>
        <w:keepNext/>
        <w:spacing w:after="0" w:line="240" w:lineRule="auto"/>
        <w:rPr>
          <w:rFonts w:ascii="Arial" w:hAnsi="Arial" w:cs="Arial"/>
        </w:rPr>
      </w:pPr>
    </w:p>
    <w:p w:rsidR="00C4521E" w:rsidRDefault="00C4521E" w:rsidP="00B73D7C">
      <w:pPr>
        <w:keepNext/>
        <w:spacing w:after="0" w:line="240" w:lineRule="auto"/>
        <w:rPr>
          <w:rFonts w:ascii="Arial" w:hAnsi="Arial" w:cs="Arial"/>
        </w:rPr>
      </w:pPr>
    </w:p>
    <w:p w:rsidR="00C4521E" w:rsidRPr="00920250" w:rsidRDefault="00C4521E" w:rsidP="00AD1743">
      <w:pPr>
        <w:keepNext/>
        <w:spacing w:after="0" w:line="240" w:lineRule="auto"/>
        <w:rPr>
          <w:rFonts w:ascii="Trebuchet MS" w:hAnsi="Trebuchet MS" w:cs="Arial"/>
          <w:b/>
          <w:sz w:val="24"/>
          <w:szCs w:val="24"/>
        </w:rPr>
      </w:pPr>
      <w:r w:rsidRPr="00920250">
        <w:rPr>
          <w:rFonts w:ascii="Trebuchet MS" w:hAnsi="Trebuchet MS" w:cs="Arial"/>
          <w:b/>
          <w:sz w:val="24"/>
          <w:szCs w:val="24"/>
        </w:rPr>
        <w:t>Data Protection Statement</w:t>
      </w:r>
    </w:p>
    <w:p w:rsidR="00C4521E" w:rsidRPr="00920250" w:rsidRDefault="00C4521E" w:rsidP="00AD1743">
      <w:pPr>
        <w:keepNext/>
        <w:spacing w:after="0" w:line="240" w:lineRule="auto"/>
        <w:rPr>
          <w:rFonts w:ascii="Trebuchet MS" w:hAnsi="Trebuchet MS" w:cs="Arial"/>
          <w:sz w:val="24"/>
          <w:szCs w:val="24"/>
        </w:rPr>
      </w:pPr>
      <w:r w:rsidRPr="00920250">
        <w:rPr>
          <w:rFonts w:ascii="Trebuchet MS" w:hAnsi="Trebuchet MS" w:cs="Arial"/>
          <w:sz w:val="24"/>
          <w:szCs w:val="24"/>
        </w:rPr>
        <w:t xml:space="preserve">We will process the information provided in accordance with the Data Protection Act for the purposes of administering the Community Right to bid procedure. The information provided will be stored securely by the London Borough of Barking and Dagenham and will be destroyed after 6 years. Name and contact details provided will be shared with the owner of the asset in the event that the nominating organisation subsequently submits an intention to bid. </w:t>
      </w:r>
    </w:p>
    <w:p w:rsidR="00C4521E" w:rsidRPr="00920250" w:rsidRDefault="00C4521E" w:rsidP="00AD1743">
      <w:pPr>
        <w:keepNext/>
        <w:spacing w:after="0" w:line="240" w:lineRule="auto"/>
        <w:rPr>
          <w:rFonts w:ascii="Trebuchet MS" w:hAnsi="Trebuchet MS" w:cs="Arial"/>
          <w:sz w:val="24"/>
          <w:szCs w:val="24"/>
        </w:rPr>
      </w:pPr>
    </w:p>
    <w:p w:rsidR="00C4521E" w:rsidRPr="00920250" w:rsidRDefault="00C4521E" w:rsidP="00AD1743">
      <w:pPr>
        <w:keepNext/>
        <w:spacing w:after="0" w:line="240" w:lineRule="auto"/>
        <w:rPr>
          <w:rFonts w:ascii="Trebuchet MS" w:hAnsi="Trebuchet MS" w:cs="Arial"/>
          <w:sz w:val="24"/>
          <w:szCs w:val="24"/>
        </w:rPr>
      </w:pPr>
      <w:r w:rsidRPr="00920250">
        <w:rPr>
          <w:rFonts w:ascii="Trebuchet MS" w:hAnsi="Trebuchet MS" w:cs="Arial"/>
          <w:sz w:val="24"/>
          <w:szCs w:val="24"/>
        </w:rPr>
        <w:t xml:space="preserve">The information provided will be subject to the Freedom of Information Act, but personal information (names and contact details) will not be released in responses to Freedom of Information requests. </w:t>
      </w:r>
    </w:p>
    <w:p w:rsidR="00C4521E" w:rsidRDefault="00C4521E" w:rsidP="00B73D7C">
      <w:pPr>
        <w:keepNext/>
        <w:spacing w:after="0" w:line="240" w:lineRule="auto"/>
        <w:rPr>
          <w:rFonts w:ascii="Arial" w:hAnsi="Arial" w:cs="Arial"/>
        </w:rPr>
      </w:pPr>
    </w:p>
    <w:sectPr w:rsidR="00C4521E" w:rsidSect="0077175F">
      <w:headerReference w:type="even" r:id="rId11"/>
      <w:headerReference w:type="default" r:id="rId12"/>
      <w:footerReference w:type="even" r:id="rId13"/>
      <w:footerReference w:type="default" r:id="rId14"/>
      <w:headerReference w:type="first" r:id="rId15"/>
      <w:pgSz w:w="11906" w:h="16838"/>
      <w:pgMar w:top="1440" w:right="1440" w:bottom="1134"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21E" w:rsidRDefault="00C4521E" w:rsidP="00A11DDE">
      <w:pPr>
        <w:spacing w:after="0" w:line="240" w:lineRule="auto"/>
      </w:pPr>
      <w:r>
        <w:separator/>
      </w:r>
    </w:p>
  </w:endnote>
  <w:endnote w:type="continuationSeparator" w:id="0">
    <w:p w:rsidR="00C4521E" w:rsidRDefault="00C4521E" w:rsidP="00A1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1E" w:rsidRDefault="00C4521E" w:rsidP="00A11DDE">
    <w:pPr>
      <w:pStyle w:val="Footer"/>
      <w:jc w:val="center"/>
    </w:pPr>
    <w:r w:rsidRPr="00CC1285">
      <w:rPr>
        <w:color w:val="000000"/>
      </w:rPr>
      <w:fldChar w:fldCharType="begin"/>
    </w:r>
    <w:r w:rsidRPr="00CC1285">
      <w:rPr>
        <w:color w:val="000000"/>
      </w:rPr>
      <w:instrText xml:space="preserve"> DOCPROPERTY  bjDocumentSecurityLabel"  \* MERGEFORMAT </w:instrText>
    </w:r>
    <w:r w:rsidRPr="00CC1285">
      <w:rPr>
        <w:color w:val="000000"/>
      </w:rPr>
      <w:fldChar w:fldCharType="separate"/>
    </w:r>
    <w:r>
      <w:rPr>
        <w:color w:val="000000"/>
      </w:rPr>
      <w:t>UNCLASSIFIED</w:t>
    </w:r>
    <w:r w:rsidRPr="00CC1285">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1E" w:rsidRDefault="00C4521E" w:rsidP="00676D8F">
    <w:pPr>
      <w:pStyle w:val="Footer"/>
      <w:jc w:val="center"/>
    </w:pPr>
    <w:fldSimple w:instr=" PAGE   \* MERGEFORMAT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21E" w:rsidRDefault="00C4521E" w:rsidP="00A11DDE">
      <w:pPr>
        <w:spacing w:after="0" w:line="240" w:lineRule="auto"/>
      </w:pPr>
      <w:r>
        <w:separator/>
      </w:r>
    </w:p>
  </w:footnote>
  <w:footnote w:type="continuationSeparator" w:id="0">
    <w:p w:rsidR="00C4521E" w:rsidRDefault="00C4521E" w:rsidP="00A1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1E" w:rsidRDefault="00C4521E" w:rsidP="00A11DDE">
    <w:pPr>
      <w:pStyle w:val="Header"/>
      <w:jc w:val="center"/>
    </w:pPr>
    <w:r w:rsidRPr="00CC1285">
      <w:rPr>
        <w:color w:val="000000"/>
      </w:rPr>
      <w:fldChar w:fldCharType="begin"/>
    </w:r>
    <w:r w:rsidRPr="00CC1285">
      <w:rPr>
        <w:color w:val="000000"/>
      </w:rPr>
      <w:instrText xml:space="preserve"> DOCPROPERTY  bjDocumentSecurityLabel"  \* MERGEFORMAT </w:instrText>
    </w:r>
    <w:r w:rsidRPr="00CC1285">
      <w:rPr>
        <w:color w:val="000000"/>
      </w:rPr>
      <w:fldChar w:fldCharType="separate"/>
    </w:r>
    <w:r>
      <w:rPr>
        <w:color w:val="000000"/>
      </w:rPr>
      <w:t>UNCLASSIFIED</w:t>
    </w:r>
    <w:r w:rsidRPr="00CC1285">
      <w:rPr>
        <w:color w:val="00000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1E" w:rsidRPr="008F7D7E" w:rsidRDefault="00C4521E" w:rsidP="00A46D47">
    <w:pPr>
      <w:tabs>
        <w:tab w:val="center" w:pos="4513"/>
        <w:tab w:val="right" w:pos="9026"/>
      </w:tabs>
      <w:spacing w:after="0" w:line="240" w:lineRule="auto"/>
      <w:jc w:val="center"/>
      <w:rPr>
        <w:b/>
        <w:color w:val="808080"/>
      </w:rPr>
    </w:pPr>
    <w:r>
      <w:rPr>
        <w:b/>
        <w:color w:val="808080"/>
      </w:rPr>
      <w:t>Community Right to Bid – Asset of Community Value Intention to Bid Form</w:t>
    </w:r>
  </w:p>
  <w:p w:rsidR="00C4521E" w:rsidRPr="004514AA" w:rsidRDefault="00C4521E" w:rsidP="00A11DDE">
    <w:pPr>
      <w:pStyle w:val="Header"/>
      <w:jc w:val="center"/>
      <w:rPr>
        <w:b/>
        <w:color w:val="8080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1E" w:rsidRPr="008F7D7E" w:rsidRDefault="00C4521E" w:rsidP="008F7D7E">
    <w:pPr>
      <w:tabs>
        <w:tab w:val="center" w:pos="4513"/>
        <w:tab w:val="right" w:pos="9026"/>
      </w:tabs>
      <w:spacing w:after="0" w:line="240" w:lineRule="auto"/>
      <w:jc w:val="center"/>
      <w:rPr>
        <w:b/>
        <w:color w:val="808080"/>
      </w:rPr>
    </w:pPr>
    <w:r>
      <w:rPr>
        <w:b/>
        <w:color w:val="808080"/>
      </w:rPr>
      <w:t>Community Right to Bid – Asset of Community Value Intention to Bid Form</w:t>
    </w:r>
  </w:p>
  <w:p w:rsidR="00C4521E" w:rsidRPr="008F7D7E" w:rsidRDefault="00C4521E" w:rsidP="008F7D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6334"/>
    <w:multiLevelType w:val="hybridMultilevel"/>
    <w:tmpl w:val="00D0966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DDE33E3"/>
    <w:multiLevelType w:val="hybridMultilevel"/>
    <w:tmpl w:val="8A2E84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112F651D"/>
    <w:multiLevelType w:val="hybridMultilevel"/>
    <w:tmpl w:val="947032E4"/>
    <w:lvl w:ilvl="0" w:tplc="CBBEDC54">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2F31724"/>
    <w:multiLevelType w:val="hybridMultilevel"/>
    <w:tmpl w:val="8FCCF45C"/>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9313086"/>
    <w:multiLevelType w:val="hybridMultilevel"/>
    <w:tmpl w:val="9B800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3AA60F2"/>
    <w:multiLevelType w:val="hybridMultilevel"/>
    <w:tmpl w:val="8FCCF45C"/>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2876044B"/>
    <w:multiLevelType w:val="multilevel"/>
    <w:tmpl w:val="D6C616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nsid w:val="36550B5F"/>
    <w:multiLevelType w:val="hybridMultilevel"/>
    <w:tmpl w:val="D1A8DA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3BE2351"/>
    <w:multiLevelType w:val="hybridMultilevel"/>
    <w:tmpl w:val="470AC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B775AAF"/>
    <w:multiLevelType w:val="hybridMultilevel"/>
    <w:tmpl w:val="8BF84702"/>
    <w:lvl w:ilvl="0" w:tplc="EBBC1F1A">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E59785C"/>
    <w:multiLevelType w:val="hybridMultilevel"/>
    <w:tmpl w:val="7EF4B8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5635010D"/>
    <w:multiLevelType w:val="hybridMultilevel"/>
    <w:tmpl w:val="1ACC5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D26407D"/>
    <w:multiLevelType w:val="hybridMultilevel"/>
    <w:tmpl w:val="5E4030F8"/>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nsid w:val="674D4972"/>
    <w:multiLevelType w:val="multilevel"/>
    <w:tmpl w:val="B4F4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4366C6"/>
    <w:multiLevelType w:val="hybridMultilevel"/>
    <w:tmpl w:val="F3D264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nsid w:val="6D2E42AE"/>
    <w:multiLevelType w:val="hybridMultilevel"/>
    <w:tmpl w:val="95322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FD03D6E"/>
    <w:multiLevelType w:val="hybridMultilevel"/>
    <w:tmpl w:val="CA3254E8"/>
    <w:lvl w:ilvl="0" w:tplc="47B078E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nsid w:val="71DE29AC"/>
    <w:multiLevelType w:val="hybridMultilevel"/>
    <w:tmpl w:val="54164A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nsid w:val="73D0334D"/>
    <w:multiLevelType w:val="multilevel"/>
    <w:tmpl w:val="04488B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7C535617"/>
    <w:multiLevelType w:val="hybridMultilevel"/>
    <w:tmpl w:val="EE0A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5B79D9"/>
    <w:multiLevelType w:val="hybridMultilevel"/>
    <w:tmpl w:val="81E0F09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4">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4"/>
  </w:num>
  <w:num w:numId="11">
    <w:abstractNumId w:val="17"/>
  </w:num>
  <w:num w:numId="12">
    <w:abstractNumId w:val="21"/>
  </w:num>
  <w:num w:numId="13">
    <w:abstractNumId w:val="13"/>
  </w:num>
  <w:num w:numId="14">
    <w:abstractNumId w:val="11"/>
  </w:num>
  <w:num w:numId="15">
    <w:abstractNumId w:val="14"/>
  </w:num>
  <w:num w:numId="16">
    <w:abstractNumId w:val="2"/>
  </w:num>
  <w:num w:numId="17">
    <w:abstractNumId w:val="5"/>
  </w:num>
  <w:num w:numId="18">
    <w:abstractNumId w:val="10"/>
  </w:num>
  <w:num w:numId="19">
    <w:abstractNumId w:val="0"/>
  </w:num>
  <w:num w:numId="20">
    <w:abstractNumId w:val="19"/>
  </w:num>
  <w:num w:numId="21">
    <w:abstractNumId w:val="16"/>
  </w:num>
  <w:num w:numId="22">
    <w:abstractNumId w:val="18"/>
  </w:num>
  <w:num w:numId="23">
    <w:abstractNumId w:val="12"/>
  </w:num>
  <w:num w:numId="24">
    <w:abstractNumId w:val="3"/>
  </w:num>
  <w:num w:numId="25">
    <w:abstractNumId w:val="9"/>
  </w:num>
  <w:num w:numId="26">
    <w:abstractNumId w:val="22"/>
  </w:num>
  <w:num w:numId="27">
    <w:abstractNumId w:val="23"/>
  </w:num>
  <w:num w:numId="28">
    <w:abstractNumId w:val="1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DDE"/>
    <w:rsid w:val="000003CD"/>
    <w:rsid w:val="000068FB"/>
    <w:rsid w:val="000153F3"/>
    <w:rsid w:val="000243D1"/>
    <w:rsid w:val="00024BE9"/>
    <w:rsid w:val="000277A2"/>
    <w:rsid w:val="0004795B"/>
    <w:rsid w:val="00056E5C"/>
    <w:rsid w:val="00057932"/>
    <w:rsid w:val="00071186"/>
    <w:rsid w:val="00072B6D"/>
    <w:rsid w:val="00072D37"/>
    <w:rsid w:val="00074A14"/>
    <w:rsid w:val="00082D75"/>
    <w:rsid w:val="000838B4"/>
    <w:rsid w:val="00085EB6"/>
    <w:rsid w:val="00087D46"/>
    <w:rsid w:val="0009300B"/>
    <w:rsid w:val="00094D6E"/>
    <w:rsid w:val="000961CC"/>
    <w:rsid w:val="00096BDE"/>
    <w:rsid w:val="000A5336"/>
    <w:rsid w:val="000A799D"/>
    <w:rsid w:val="000C51AC"/>
    <w:rsid w:val="000D4AFA"/>
    <w:rsid w:val="000D6717"/>
    <w:rsid w:val="000E0D34"/>
    <w:rsid w:val="000F00A3"/>
    <w:rsid w:val="000F0B6F"/>
    <w:rsid w:val="000F6C7F"/>
    <w:rsid w:val="00102DC5"/>
    <w:rsid w:val="0010479F"/>
    <w:rsid w:val="00107AD3"/>
    <w:rsid w:val="00126518"/>
    <w:rsid w:val="00151846"/>
    <w:rsid w:val="00151F17"/>
    <w:rsid w:val="0015722C"/>
    <w:rsid w:val="0016149E"/>
    <w:rsid w:val="0016455A"/>
    <w:rsid w:val="001A232D"/>
    <w:rsid w:val="001A5FE5"/>
    <w:rsid w:val="001A6801"/>
    <w:rsid w:val="001B5ECD"/>
    <w:rsid w:val="001C4927"/>
    <w:rsid w:val="001C52AA"/>
    <w:rsid w:val="001C5437"/>
    <w:rsid w:val="001D00D6"/>
    <w:rsid w:val="001E7E3E"/>
    <w:rsid w:val="00206485"/>
    <w:rsid w:val="00206AAB"/>
    <w:rsid w:val="0021275A"/>
    <w:rsid w:val="00212B0F"/>
    <w:rsid w:val="00213B5F"/>
    <w:rsid w:val="00216780"/>
    <w:rsid w:val="00217EEC"/>
    <w:rsid w:val="002233C6"/>
    <w:rsid w:val="00223A6F"/>
    <w:rsid w:val="002268EF"/>
    <w:rsid w:val="00237F36"/>
    <w:rsid w:val="002456C6"/>
    <w:rsid w:val="00272B24"/>
    <w:rsid w:val="002743A5"/>
    <w:rsid w:val="002851A0"/>
    <w:rsid w:val="00293942"/>
    <w:rsid w:val="00297796"/>
    <w:rsid w:val="002A07C8"/>
    <w:rsid w:val="002A3345"/>
    <w:rsid w:val="002B046B"/>
    <w:rsid w:val="002B339F"/>
    <w:rsid w:val="002B35A4"/>
    <w:rsid w:val="002B547C"/>
    <w:rsid w:val="002D4D33"/>
    <w:rsid w:val="00320458"/>
    <w:rsid w:val="00325664"/>
    <w:rsid w:val="003277FC"/>
    <w:rsid w:val="0033111E"/>
    <w:rsid w:val="00333D9F"/>
    <w:rsid w:val="003428C0"/>
    <w:rsid w:val="003543E0"/>
    <w:rsid w:val="00354491"/>
    <w:rsid w:val="003618AE"/>
    <w:rsid w:val="0036218A"/>
    <w:rsid w:val="00376B39"/>
    <w:rsid w:val="00390FA3"/>
    <w:rsid w:val="003A05FB"/>
    <w:rsid w:val="003A2CC2"/>
    <w:rsid w:val="003A3F3C"/>
    <w:rsid w:val="003A5300"/>
    <w:rsid w:val="003A6F03"/>
    <w:rsid w:val="003B23D3"/>
    <w:rsid w:val="003B60DA"/>
    <w:rsid w:val="003C4606"/>
    <w:rsid w:val="003C608C"/>
    <w:rsid w:val="003E06ED"/>
    <w:rsid w:val="003E754B"/>
    <w:rsid w:val="003F707C"/>
    <w:rsid w:val="003F7716"/>
    <w:rsid w:val="004038BC"/>
    <w:rsid w:val="00404614"/>
    <w:rsid w:val="0041134C"/>
    <w:rsid w:val="00416A3F"/>
    <w:rsid w:val="00416E02"/>
    <w:rsid w:val="004213F1"/>
    <w:rsid w:val="004243A7"/>
    <w:rsid w:val="00431341"/>
    <w:rsid w:val="00443B99"/>
    <w:rsid w:val="00450A87"/>
    <w:rsid w:val="004514AA"/>
    <w:rsid w:val="00451DDB"/>
    <w:rsid w:val="0047085D"/>
    <w:rsid w:val="004841B2"/>
    <w:rsid w:val="0048554C"/>
    <w:rsid w:val="004933A5"/>
    <w:rsid w:val="004937E7"/>
    <w:rsid w:val="004A3150"/>
    <w:rsid w:val="004B1405"/>
    <w:rsid w:val="004D7992"/>
    <w:rsid w:val="004D7C74"/>
    <w:rsid w:val="004E0EB1"/>
    <w:rsid w:val="004E70B7"/>
    <w:rsid w:val="004F1AE1"/>
    <w:rsid w:val="004F25C7"/>
    <w:rsid w:val="00507591"/>
    <w:rsid w:val="005123C5"/>
    <w:rsid w:val="005235B5"/>
    <w:rsid w:val="0052364E"/>
    <w:rsid w:val="00524B46"/>
    <w:rsid w:val="00533463"/>
    <w:rsid w:val="005438CC"/>
    <w:rsid w:val="005468D6"/>
    <w:rsid w:val="00546D81"/>
    <w:rsid w:val="0055134A"/>
    <w:rsid w:val="0055384A"/>
    <w:rsid w:val="00557151"/>
    <w:rsid w:val="00557EBD"/>
    <w:rsid w:val="005633F7"/>
    <w:rsid w:val="00567056"/>
    <w:rsid w:val="00567AB9"/>
    <w:rsid w:val="00576192"/>
    <w:rsid w:val="00582E72"/>
    <w:rsid w:val="005878EB"/>
    <w:rsid w:val="0059155D"/>
    <w:rsid w:val="00595FA5"/>
    <w:rsid w:val="005A2083"/>
    <w:rsid w:val="005A7511"/>
    <w:rsid w:val="005A775F"/>
    <w:rsid w:val="005C11A1"/>
    <w:rsid w:val="005C6664"/>
    <w:rsid w:val="005C790B"/>
    <w:rsid w:val="005D1808"/>
    <w:rsid w:val="005D5BB9"/>
    <w:rsid w:val="005D702E"/>
    <w:rsid w:val="005E0CBE"/>
    <w:rsid w:val="005E422E"/>
    <w:rsid w:val="005E4AD3"/>
    <w:rsid w:val="005E7208"/>
    <w:rsid w:val="005F2986"/>
    <w:rsid w:val="005F436D"/>
    <w:rsid w:val="005F6C02"/>
    <w:rsid w:val="00602679"/>
    <w:rsid w:val="00604BD1"/>
    <w:rsid w:val="00607479"/>
    <w:rsid w:val="00611DA4"/>
    <w:rsid w:val="0061351E"/>
    <w:rsid w:val="006201C5"/>
    <w:rsid w:val="00622512"/>
    <w:rsid w:val="00625061"/>
    <w:rsid w:val="00633C87"/>
    <w:rsid w:val="00640252"/>
    <w:rsid w:val="00642504"/>
    <w:rsid w:val="0064262E"/>
    <w:rsid w:val="00645674"/>
    <w:rsid w:val="00652380"/>
    <w:rsid w:val="0065444B"/>
    <w:rsid w:val="00663CB7"/>
    <w:rsid w:val="00666476"/>
    <w:rsid w:val="00673312"/>
    <w:rsid w:val="0067383F"/>
    <w:rsid w:val="0067600F"/>
    <w:rsid w:val="00676D8F"/>
    <w:rsid w:val="006847FB"/>
    <w:rsid w:val="00690099"/>
    <w:rsid w:val="0069340F"/>
    <w:rsid w:val="0069390E"/>
    <w:rsid w:val="006B350F"/>
    <w:rsid w:val="006B371D"/>
    <w:rsid w:val="006B4793"/>
    <w:rsid w:val="006C37DB"/>
    <w:rsid w:val="006D048D"/>
    <w:rsid w:val="006D1BC4"/>
    <w:rsid w:val="00703A6D"/>
    <w:rsid w:val="00706112"/>
    <w:rsid w:val="00720EBC"/>
    <w:rsid w:val="0073198F"/>
    <w:rsid w:val="007348FA"/>
    <w:rsid w:val="00734A19"/>
    <w:rsid w:val="007510AF"/>
    <w:rsid w:val="00753A3D"/>
    <w:rsid w:val="00753E7C"/>
    <w:rsid w:val="00756E44"/>
    <w:rsid w:val="00757F69"/>
    <w:rsid w:val="00761360"/>
    <w:rsid w:val="00763D85"/>
    <w:rsid w:val="0076782B"/>
    <w:rsid w:val="0077175F"/>
    <w:rsid w:val="00774393"/>
    <w:rsid w:val="00786510"/>
    <w:rsid w:val="00786F1C"/>
    <w:rsid w:val="0078732E"/>
    <w:rsid w:val="007A2563"/>
    <w:rsid w:val="007C0FD4"/>
    <w:rsid w:val="007C59BC"/>
    <w:rsid w:val="007D11F7"/>
    <w:rsid w:val="007E2505"/>
    <w:rsid w:val="007E3962"/>
    <w:rsid w:val="00803BF4"/>
    <w:rsid w:val="00803CCB"/>
    <w:rsid w:val="0080762E"/>
    <w:rsid w:val="00812C3F"/>
    <w:rsid w:val="00812E4C"/>
    <w:rsid w:val="008165C9"/>
    <w:rsid w:val="00821B91"/>
    <w:rsid w:val="0082352D"/>
    <w:rsid w:val="008266DF"/>
    <w:rsid w:val="008372F9"/>
    <w:rsid w:val="008421CD"/>
    <w:rsid w:val="00845B8E"/>
    <w:rsid w:val="00850B74"/>
    <w:rsid w:val="0085753E"/>
    <w:rsid w:val="00857B5B"/>
    <w:rsid w:val="00885915"/>
    <w:rsid w:val="008902B5"/>
    <w:rsid w:val="00895E5D"/>
    <w:rsid w:val="00896BA7"/>
    <w:rsid w:val="008A5C07"/>
    <w:rsid w:val="008B249A"/>
    <w:rsid w:val="008C075C"/>
    <w:rsid w:val="008C4194"/>
    <w:rsid w:val="008C5237"/>
    <w:rsid w:val="008C6AC0"/>
    <w:rsid w:val="008D143D"/>
    <w:rsid w:val="008E1BA4"/>
    <w:rsid w:val="008E60A1"/>
    <w:rsid w:val="008E7A56"/>
    <w:rsid w:val="008F6A07"/>
    <w:rsid w:val="008F7D7E"/>
    <w:rsid w:val="0090174E"/>
    <w:rsid w:val="009061E5"/>
    <w:rsid w:val="00910F6F"/>
    <w:rsid w:val="00913CEA"/>
    <w:rsid w:val="00920250"/>
    <w:rsid w:val="00924BDE"/>
    <w:rsid w:val="00926104"/>
    <w:rsid w:val="00930F36"/>
    <w:rsid w:val="00931FC3"/>
    <w:rsid w:val="00935503"/>
    <w:rsid w:val="00940292"/>
    <w:rsid w:val="009443AE"/>
    <w:rsid w:val="009444C6"/>
    <w:rsid w:val="009508F9"/>
    <w:rsid w:val="00954F31"/>
    <w:rsid w:val="00956594"/>
    <w:rsid w:val="00964E29"/>
    <w:rsid w:val="00965059"/>
    <w:rsid w:val="009739D2"/>
    <w:rsid w:val="009745B1"/>
    <w:rsid w:val="00981B9D"/>
    <w:rsid w:val="00994D64"/>
    <w:rsid w:val="009A37B9"/>
    <w:rsid w:val="009A6825"/>
    <w:rsid w:val="009B04F3"/>
    <w:rsid w:val="009C24FB"/>
    <w:rsid w:val="009D663C"/>
    <w:rsid w:val="009D6808"/>
    <w:rsid w:val="009D6C76"/>
    <w:rsid w:val="009D760B"/>
    <w:rsid w:val="009E04C5"/>
    <w:rsid w:val="009E07D4"/>
    <w:rsid w:val="009E4631"/>
    <w:rsid w:val="009E573A"/>
    <w:rsid w:val="009E7498"/>
    <w:rsid w:val="009F3918"/>
    <w:rsid w:val="009F4E19"/>
    <w:rsid w:val="009F5D54"/>
    <w:rsid w:val="00A01A35"/>
    <w:rsid w:val="00A0537F"/>
    <w:rsid w:val="00A10388"/>
    <w:rsid w:val="00A11784"/>
    <w:rsid w:val="00A11DDE"/>
    <w:rsid w:val="00A142CE"/>
    <w:rsid w:val="00A1563C"/>
    <w:rsid w:val="00A16413"/>
    <w:rsid w:val="00A1732B"/>
    <w:rsid w:val="00A23836"/>
    <w:rsid w:val="00A2635A"/>
    <w:rsid w:val="00A2679A"/>
    <w:rsid w:val="00A32963"/>
    <w:rsid w:val="00A43FD2"/>
    <w:rsid w:val="00A45EC2"/>
    <w:rsid w:val="00A46D47"/>
    <w:rsid w:val="00A46D57"/>
    <w:rsid w:val="00A472D8"/>
    <w:rsid w:val="00A54274"/>
    <w:rsid w:val="00A559A8"/>
    <w:rsid w:val="00A55C65"/>
    <w:rsid w:val="00A62D95"/>
    <w:rsid w:val="00A64D7E"/>
    <w:rsid w:val="00A65A3C"/>
    <w:rsid w:val="00A66015"/>
    <w:rsid w:val="00A97997"/>
    <w:rsid w:val="00A979C0"/>
    <w:rsid w:val="00AA4148"/>
    <w:rsid w:val="00AA7A6B"/>
    <w:rsid w:val="00AB14C5"/>
    <w:rsid w:val="00AC5F37"/>
    <w:rsid w:val="00AD1471"/>
    <w:rsid w:val="00AD1743"/>
    <w:rsid w:val="00AD4884"/>
    <w:rsid w:val="00AE07B1"/>
    <w:rsid w:val="00AE55AB"/>
    <w:rsid w:val="00AE7B85"/>
    <w:rsid w:val="00AF2629"/>
    <w:rsid w:val="00B0023D"/>
    <w:rsid w:val="00B03615"/>
    <w:rsid w:val="00B10937"/>
    <w:rsid w:val="00B219C7"/>
    <w:rsid w:val="00B230B0"/>
    <w:rsid w:val="00B24CDC"/>
    <w:rsid w:val="00B310E3"/>
    <w:rsid w:val="00B355FF"/>
    <w:rsid w:val="00B42E81"/>
    <w:rsid w:val="00B50C9A"/>
    <w:rsid w:val="00B66367"/>
    <w:rsid w:val="00B67F81"/>
    <w:rsid w:val="00B72826"/>
    <w:rsid w:val="00B73D7C"/>
    <w:rsid w:val="00B807A8"/>
    <w:rsid w:val="00B814E6"/>
    <w:rsid w:val="00B82DE7"/>
    <w:rsid w:val="00B844A7"/>
    <w:rsid w:val="00BA10D3"/>
    <w:rsid w:val="00BA6226"/>
    <w:rsid w:val="00BB2C3C"/>
    <w:rsid w:val="00BC21A6"/>
    <w:rsid w:val="00BC2492"/>
    <w:rsid w:val="00BC2CF9"/>
    <w:rsid w:val="00BD3144"/>
    <w:rsid w:val="00BE3D6B"/>
    <w:rsid w:val="00BE4F2A"/>
    <w:rsid w:val="00C0565A"/>
    <w:rsid w:val="00C0649A"/>
    <w:rsid w:val="00C1279E"/>
    <w:rsid w:val="00C141B9"/>
    <w:rsid w:val="00C20D24"/>
    <w:rsid w:val="00C24024"/>
    <w:rsid w:val="00C37DD3"/>
    <w:rsid w:val="00C4521E"/>
    <w:rsid w:val="00C50BDF"/>
    <w:rsid w:val="00C5681E"/>
    <w:rsid w:val="00C5718A"/>
    <w:rsid w:val="00C777E1"/>
    <w:rsid w:val="00C81AF4"/>
    <w:rsid w:val="00C824A4"/>
    <w:rsid w:val="00C9324B"/>
    <w:rsid w:val="00CA056E"/>
    <w:rsid w:val="00CA341F"/>
    <w:rsid w:val="00CA785E"/>
    <w:rsid w:val="00CB1987"/>
    <w:rsid w:val="00CB287E"/>
    <w:rsid w:val="00CC01E1"/>
    <w:rsid w:val="00CC1285"/>
    <w:rsid w:val="00CC3471"/>
    <w:rsid w:val="00CC745D"/>
    <w:rsid w:val="00CD1719"/>
    <w:rsid w:val="00CD2392"/>
    <w:rsid w:val="00CE2E6F"/>
    <w:rsid w:val="00CE5DCB"/>
    <w:rsid w:val="00CF19C1"/>
    <w:rsid w:val="00D07404"/>
    <w:rsid w:val="00D12DD3"/>
    <w:rsid w:val="00D13A6E"/>
    <w:rsid w:val="00D176BE"/>
    <w:rsid w:val="00D30145"/>
    <w:rsid w:val="00D33CE4"/>
    <w:rsid w:val="00D35477"/>
    <w:rsid w:val="00D373DA"/>
    <w:rsid w:val="00D41052"/>
    <w:rsid w:val="00D64C05"/>
    <w:rsid w:val="00D66225"/>
    <w:rsid w:val="00D662B2"/>
    <w:rsid w:val="00D85D1D"/>
    <w:rsid w:val="00D860B4"/>
    <w:rsid w:val="00D86395"/>
    <w:rsid w:val="00D87EE2"/>
    <w:rsid w:val="00D93A27"/>
    <w:rsid w:val="00DA09D4"/>
    <w:rsid w:val="00DA1EC5"/>
    <w:rsid w:val="00DA3E77"/>
    <w:rsid w:val="00DB4E1C"/>
    <w:rsid w:val="00DB5A48"/>
    <w:rsid w:val="00DC3AFA"/>
    <w:rsid w:val="00DC493C"/>
    <w:rsid w:val="00DC6139"/>
    <w:rsid w:val="00DC73B1"/>
    <w:rsid w:val="00DF221A"/>
    <w:rsid w:val="00DF74EB"/>
    <w:rsid w:val="00DF7B3F"/>
    <w:rsid w:val="00E0129A"/>
    <w:rsid w:val="00E02654"/>
    <w:rsid w:val="00E057FC"/>
    <w:rsid w:val="00E0668E"/>
    <w:rsid w:val="00E07DA5"/>
    <w:rsid w:val="00E12A1B"/>
    <w:rsid w:val="00E17580"/>
    <w:rsid w:val="00E176F5"/>
    <w:rsid w:val="00E22344"/>
    <w:rsid w:val="00E228AC"/>
    <w:rsid w:val="00E3525F"/>
    <w:rsid w:val="00E40368"/>
    <w:rsid w:val="00E4640E"/>
    <w:rsid w:val="00E5032E"/>
    <w:rsid w:val="00E515C1"/>
    <w:rsid w:val="00E5160A"/>
    <w:rsid w:val="00E53EE7"/>
    <w:rsid w:val="00E57113"/>
    <w:rsid w:val="00E60CE3"/>
    <w:rsid w:val="00E60E54"/>
    <w:rsid w:val="00E63F47"/>
    <w:rsid w:val="00E65DB8"/>
    <w:rsid w:val="00E6692E"/>
    <w:rsid w:val="00E66B2F"/>
    <w:rsid w:val="00E67E9F"/>
    <w:rsid w:val="00E7286E"/>
    <w:rsid w:val="00E80B64"/>
    <w:rsid w:val="00E814C9"/>
    <w:rsid w:val="00E85C91"/>
    <w:rsid w:val="00E9654A"/>
    <w:rsid w:val="00E96CA8"/>
    <w:rsid w:val="00EA2D07"/>
    <w:rsid w:val="00EA40EA"/>
    <w:rsid w:val="00EB13AE"/>
    <w:rsid w:val="00EB1A57"/>
    <w:rsid w:val="00EB6A4E"/>
    <w:rsid w:val="00EB7619"/>
    <w:rsid w:val="00EC159D"/>
    <w:rsid w:val="00EC24CF"/>
    <w:rsid w:val="00EC5F43"/>
    <w:rsid w:val="00ED2E26"/>
    <w:rsid w:val="00ED7524"/>
    <w:rsid w:val="00EE1817"/>
    <w:rsid w:val="00EE1E96"/>
    <w:rsid w:val="00EE6DD9"/>
    <w:rsid w:val="00EF195C"/>
    <w:rsid w:val="00EF76BF"/>
    <w:rsid w:val="00F02DC8"/>
    <w:rsid w:val="00F044EB"/>
    <w:rsid w:val="00F05B53"/>
    <w:rsid w:val="00F10E22"/>
    <w:rsid w:val="00F13D46"/>
    <w:rsid w:val="00F248E4"/>
    <w:rsid w:val="00F271C3"/>
    <w:rsid w:val="00F30D29"/>
    <w:rsid w:val="00F34C2F"/>
    <w:rsid w:val="00F456D4"/>
    <w:rsid w:val="00F541C1"/>
    <w:rsid w:val="00F67A14"/>
    <w:rsid w:val="00F67CBE"/>
    <w:rsid w:val="00F70115"/>
    <w:rsid w:val="00F73864"/>
    <w:rsid w:val="00F94632"/>
    <w:rsid w:val="00FB4EFA"/>
    <w:rsid w:val="00FC1667"/>
    <w:rsid w:val="00FC373F"/>
    <w:rsid w:val="00FC375E"/>
    <w:rsid w:val="00FC51C6"/>
    <w:rsid w:val="00FC7C4D"/>
    <w:rsid w:val="00FD2F23"/>
    <w:rsid w:val="00FD78B0"/>
    <w:rsid w:val="00FE1192"/>
    <w:rsid w:val="00FE2843"/>
    <w:rsid w:val="00FE44C9"/>
    <w:rsid w:val="00FE44DD"/>
    <w:rsid w:val="00FF4C72"/>
    <w:rsid w:val="00FF6BD6"/>
  </w:rsids>
  <m:mathPr>
    <m:mathFont m:val="Cambria Math"/>
    <m:brkBin m:val="before"/>
    <m:brkBinSub m:val="--"/>
    <m:smallFrac m:val="off"/>
    <m:dispDef/>
    <m:lMargin m:val="0"/>
    <m:rMargin m:val="0"/>
    <m:defJc m:val="centerGroup"/>
    <m:wrapIndent m:val="1440"/>
    <m:intLim m:val="subSup"/>
    <m:naryLim m:val="undOvr"/>
  </m:mathPr>
  <w:uiCompat97To2003/>
  <w:attachedSchema w:val="http://www.boldonjames.com/SAFEofficeXML.xsd"/>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300B"/>
    <w:pPr>
      <w:spacing w:after="200" w:line="276" w:lineRule="auto"/>
    </w:pPr>
  </w:style>
  <w:style w:type="paragraph" w:styleId="Heading2">
    <w:name w:val="heading 2"/>
    <w:basedOn w:val="Normal"/>
    <w:next w:val="Normal"/>
    <w:link w:val="Heading2Char"/>
    <w:uiPriority w:val="99"/>
    <w:qFormat/>
    <w:rsid w:val="0067383F"/>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9"/>
    <w:qFormat/>
    <w:rsid w:val="00A11DDE"/>
    <w:pPr>
      <w:keepNext/>
      <w:numPr>
        <w:ilvl w:val="2"/>
        <w:numId w:val="1"/>
      </w:numPr>
      <w:spacing w:after="0" w:line="240" w:lineRule="auto"/>
      <w:outlineLvl w:val="2"/>
    </w:pPr>
    <w:rPr>
      <w:rFonts w:ascii="Times New Roman" w:hAnsi="Times New Roman"/>
      <w:b/>
      <w:bCs/>
      <w:color w:val="FFFFFF"/>
      <w:sz w:val="20"/>
      <w:szCs w:val="20"/>
    </w:rPr>
  </w:style>
  <w:style w:type="paragraph" w:styleId="Heading4">
    <w:name w:val="heading 4"/>
    <w:basedOn w:val="Normal"/>
    <w:link w:val="Heading4Char"/>
    <w:uiPriority w:val="99"/>
    <w:qFormat/>
    <w:rsid w:val="00A11DDE"/>
    <w:pPr>
      <w:keepNext/>
      <w:numPr>
        <w:ilvl w:val="3"/>
        <w:numId w:val="1"/>
      </w:numPr>
      <w:spacing w:before="240" w:after="60" w:line="240" w:lineRule="auto"/>
      <w:outlineLvl w:val="3"/>
    </w:pPr>
    <w:rPr>
      <w:rFonts w:ascii="Times New Roman" w:hAnsi="Times New Roman"/>
      <w:b/>
      <w:bCs/>
      <w:sz w:val="28"/>
      <w:szCs w:val="28"/>
    </w:rPr>
  </w:style>
  <w:style w:type="paragraph" w:styleId="Heading5">
    <w:name w:val="heading 5"/>
    <w:basedOn w:val="Normal"/>
    <w:link w:val="Heading5Char"/>
    <w:uiPriority w:val="99"/>
    <w:qFormat/>
    <w:rsid w:val="00A11DDE"/>
    <w:pPr>
      <w:numPr>
        <w:ilvl w:val="4"/>
        <w:numId w:val="1"/>
      </w:numPr>
      <w:spacing w:before="240" w:after="60" w:line="240" w:lineRule="auto"/>
      <w:outlineLvl w:val="4"/>
    </w:pPr>
    <w:rPr>
      <w:rFonts w:ascii="Times New Roman" w:hAnsi="Times New Roman"/>
      <w:b/>
      <w:bCs/>
      <w:i/>
      <w:iCs/>
      <w:sz w:val="26"/>
      <w:szCs w:val="26"/>
    </w:rPr>
  </w:style>
  <w:style w:type="paragraph" w:styleId="Heading6">
    <w:name w:val="heading 6"/>
    <w:basedOn w:val="Normal"/>
    <w:link w:val="Heading6Char"/>
    <w:uiPriority w:val="99"/>
    <w:qFormat/>
    <w:rsid w:val="00A11DDE"/>
    <w:pPr>
      <w:numPr>
        <w:ilvl w:val="5"/>
        <w:numId w:val="1"/>
      </w:numPr>
      <w:spacing w:before="240" w:after="60" w:line="240" w:lineRule="auto"/>
      <w:outlineLvl w:val="5"/>
    </w:pPr>
    <w:rPr>
      <w:rFonts w:ascii="Times New Roman" w:hAnsi="Times New Roman"/>
      <w:b/>
      <w:bCs/>
      <w:sz w:val="20"/>
      <w:szCs w:val="20"/>
    </w:rPr>
  </w:style>
  <w:style w:type="paragraph" w:styleId="Heading7">
    <w:name w:val="heading 7"/>
    <w:basedOn w:val="Normal"/>
    <w:link w:val="Heading7Char"/>
    <w:uiPriority w:val="99"/>
    <w:qFormat/>
    <w:rsid w:val="00A11DDE"/>
    <w:pPr>
      <w:numPr>
        <w:ilvl w:val="6"/>
        <w:numId w:val="1"/>
      </w:numPr>
      <w:spacing w:before="240" w:after="60" w:line="240" w:lineRule="auto"/>
      <w:outlineLvl w:val="6"/>
    </w:pPr>
    <w:rPr>
      <w:rFonts w:ascii="Times New Roman" w:hAnsi="Times New Roman"/>
      <w:sz w:val="24"/>
      <w:szCs w:val="24"/>
    </w:rPr>
  </w:style>
  <w:style w:type="paragraph" w:styleId="Heading8">
    <w:name w:val="heading 8"/>
    <w:basedOn w:val="Normal"/>
    <w:link w:val="Heading8Char"/>
    <w:uiPriority w:val="99"/>
    <w:qFormat/>
    <w:rsid w:val="00A11DDE"/>
    <w:pPr>
      <w:numPr>
        <w:ilvl w:val="7"/>
        <w:numId w:val="1"/>
      </w:numPr>
      <w:spacing w:before="240" w:after="60" w:line="240" w:lineRule="auto"/>
      <w:outlineLvl w:val="7"/>
    </w:pPr>
    <w:rPr>
      <w:rFonts w:ascii="Times New Roman" w:hAnsi="Times New Roman"/>
      <w:i/>
      <w:iCs/>
      <w:sz w:val="24"/>
      <w:szCs w:val="24"/>
    </w:rPr>
  </w:style>
  <w:style w:type="paragraph" w:styleId="Heading9">
    <w:name w:val="heading 9"/>
    <w:basedOn w:val="Normal"/>
    <w:link w:val="Heading9Char"/>
    <w:uiPriority w:val="99"/>
    <w:qFormat/>
    <w:rsid w:val="00A11DDE"/>
    <w:pPr>
      <w:numPr>
        <w:ilvl w:val="8"/>
        <w:numId w:val="1"/>
      </w:numPr>
      <w:spacing w:before="240" w:after="60" w:line="240" w:lineRule="auto"/>
      <w:outlineLvl w:val="8"/>
    </w:pPr>
    <w:rPr>
      <w:rFonts w:ascii="Arial" w:hAnsi="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7383F"/>
    <w:rPr>
      <w:rFonts w:ascii="Cambria" w:hAnsi="Cambria"/>
      <w:b/>
      <w:color w:val="4F81BD"/>
      <w:sz w:val="26"/>
    </w:rPr>
  </w:style>
  <w:style w:type="character" w:customStyle="1" w:styleId="Heading3Char">
    <w:name w:val="Heading 3 Char"/>
    <w:basedOn w:val="DefaultParagraphFont"/>
    <w:link w:val="Heading3"/>
    <w:uiPriority w:val="99"/>
    <w:locked/>
    <w:rsid w:val="00A11DDE"/>
    <w:rPr>
      <w:rFonts w:ascii="Times New Roman" w:hAnsi="Times New Roman"/>
      <w:b/>
      <w:color w:val="FFFFFF"/>
      <w:sz w:val="20"/>
    </w:rPr>
  </w:style>
  <w:style w:type="character" w:customStyle="1" w:styleId="Heading4Char">
    <w:name w:val="Heading 4 Char"/>
    <w:basedOn w:val="DefaultParagraphFont"/>
    <w:link w:val="Heading4"/>
    <w:uiPriority w:val="99"/>
    <w:locked/>
    <w:rsid w:val="00A11DDE"/>
    <w:rPr>
      <w:rFonts w:ascii="Times New Roman" w:hAnsi="Times New Roman"/>
      <w:b/>
      <w:sz w:val="28"/>
    </w:rPr>
  </w:style>
  <w:style w:type="character" w:customStyle="1" w:styleId="Heading5Char">
    <w:name w:val="Heading 5 Char"/>
    <w:basedOn w:val="DefaultParagraphFont"/>
    <w:link w:val="Heading5"/>
    <w:uiPriority w:val="99"/>
    <w:locked/>
    <w:rsid w:val="00A11DDE"/>
    <w:rPr>
      <w:rFonts w:ascii="Times New Roman" w:hAnsi="Times New Roman"/>
      <w:b/>
      <w:i/>
      <w:sz w:val="26"/>
    </w:rPr>
  </w:style>
  <w:style w:type="character" w:customStyle="1" w:styleId="Heading6Char">
    <w:name w:val="Heading 6 Char"/>
    <w:basedOn w:val="DefaultParagraphFont"/>
    <w:link w:val="Heading6"/>
    <w:uiPriority w:val="99"/>
    <w:locked/>
    <w:rsid w:val="00A11DDE"/>
    <w:rPr>
      <w:rFonts w:ascii="Times New Roman" w:hAnsi="Times New Roman"/>
      <w:b/>
    </w:rPr>
  </w:style>
  <w:style w:type="character" w:customStyle="1" w:styleId="Heading7Char">
    <w:name w:val="Heading 7 Char"/>
    <w:basedOn w:val="DefaultParagraphFont"/>
    <w:link w:val="Heading7"/>
    <w:uiPriority w:val="99"/>
    <w:locked/>
    <w:rsid w:val="00A11DDE"/>
    <w:rPr>
      <w:rFonts w:ascii="Times New Roman" w:hAnsi="Times New Roman"/>
      <w:sz w:val="24"/>
    </w:rPr>
  </w:style>
  <w:style w:type="character" w:customStyle="1" w:styleId="Heading8Char">
    <w:name w:val="Heading 8 Char"/>
    <w:basedOn w:val="DefaultParagraphFont"/>
    <w:link w:val="Heading8"/>
    <w:uiPriority w:val="99"/>
    <w:locked/>
    <w:rsid w:val="00A11DDE"/>
    <w:rPr>
      <w:rFonts w:ascii="Times New Roman" w:hAnsi="Times New Roman"/>
      <w:i/>
      <w:sz w:val="24"/>
    </w:rPr>
  </w:style>
  <w:style w:type="character" w:customStyle="1" w:styleId="Heading9Char">
    <w:name w:val="Heading 9 Char"/>
    <w:basedOn w:val="DefaultParagraphFont"/>
    <w:link w:val="Heading9"/>
    <w:uiPriority w:val="99"/>
    <w:locked/>
    <w:rsid w:val="00A11DDE"/>
    <w:rPr>
      <w:rFonts w:ascii="Arial" w:hAnsi="Arial"/>
    </w:rPr>
  </w:style>
  <w:style w:type="paragraph" w:styleId="Header">
    <w:name w:val="header"/>
    <w:basedOn w:val="Normal"/>
    <w:link w:val="HeaderChar"/>
    <w:uiPriority w:val="99"/>
    <w:semiHidden/>
    <w:rsid w:val="00A11DDE"/>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semiHidden/>
    <w:locked/>
    <w:rsid w:val="00A11DDE"/>
  </w:style>
  <w:style w:type="paragraph" w:styleId="Footer">
    <w:name w:val="footer"/>
    <w:basedOn w:val="Normal"/>
    <w:link w:val="FooterChar"/>
    <w:uiPriority w:val="99"/>
    <w:rsid w:val="00A11DDE"/>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locked/>
    <w:rsid w:val="00A11DDE"/>
  </w:style>
  <w:style w:type="paragraph" w:styleId="FootnoteText">
    <w:name w:val="footnote text"/>
    <w:basedOn w:val="Normal"/>
    <w:link w:val="FootnoteTextChar"/>
    <w:uiPriority w:val="99"/>
    <w:semiHidden/>
    <w:rsid w:val="00A11DD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A11DDE"/>
    <w:rPr>
      <w:rFonts w:ascii="Times New Roman" w:hAnsi="Times New Roman"/>
      <w:sz w:val="20"/>
    </w:rPr>
  </w:style>
  <w:style w:type="character" w:styleId="FootnoteReference">
    <w:name w:val="footnote reference"/>
    <w:basedOn w:val="DefaultParagraphFont"/>
    <w:uiPriority w:val="99"/>
    <w:semiHidden/>
    <w:rsid w:val="00A11DDE"/>
    <w:rPr>
      <w:rFonts w:ascii="Times New Roman" w:hAnsi="Times New Roman" w:cs="Times New Roman"/>
      <w:vertAlign w:val="superscript"/>
    </w:rPr>
  </w:style>
  <w:style w:type="paragraph" w:styleId="BalloonText">
    <w:name w:val="Balloon Text"/>
    <w:basedOn w:val="Normal"/>
    <w:link w:val="BalloonTextChar"/>
    <w:uiPriority w:val="99"/>
    <w:semiHidden/>
    <w:rsid w:val="00EF195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F195C"/>
    <w:rPr>
      <w:rFonts w:ascii="Tahoma" w:hAnsi="Tahoma"/>
      <w:sz w:val="16"/>
    </w:rPr>
  </w:style>
  <w:style w:type="paragraph" w:styleId="ListParagraph">
    <w:name w:val="List Paragraph"/>
    <w:basedOn w:val="Normal"/>
    <w:uiPriority w:val="99"/>
    <w:qFormat/>
    <w:rsid w:val="007510AF"/>
    <w:pPr>
      <w:ind w:left="720"/>
      <w:contextualSpacing/>
    </w:pPr>
  </w:style>
  <w:style w:type="character" w:styleId="CommentReference">
    <w:name w:val="annotation reference"/>
    <w:basedOn w:val="DefaultParagraphFont"/>
    <w:uiPriority w:val="99"/>
    <w:semiHidden/>
    <w:rsid w:val="003277FC"/>
    <w:rPr>
      <w:rFonts w:cs="Times New Roman"/>
      <w:sz w:val="16"/>
    </w:rPr>
  </w:style>
  <w:style w:type="paragraph" w:styleId="CommentText">
    <w:name w:val="annotation text"/>
    <w:basedOn w:val="Normal"/>
    <w:link w:val="CommentTextChar"/>
    <w:uiPriority w:val="99"/>
    <w:semiHidden/>
    <w:rsid w:val="003277F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77FC"/>
    <w:rPr>
      <w:sz w:val="20"/>
    </w:rPr>
  </w:style>
  <w:style w:type="paragraph" w:styleId="CommentSubject">
    <w:name w:val="annotation subject"/>
    <w:basedOn w:val="CommentText"/>
    <w:next w:val="CommentText"/>
    <w:link w:val="CommentSubjectChar"/>
    <w:uiPriority w:val="99"/>
    <w:semiHidden/>
    <w:rsid w:val="003277FC"/>
    <w:rPr>
      <w:b/>
      <w:bCs/>
    </w:rPr>
  </w:style>
  <w:style w:type="character" w:customStyle="1" w:styleId="CommentSubjectChar">
    <w:name w:val="Comment Subject Char"/>
    <w:basedOn w:val="CommentTextChar"/>
    <w:link w:val="CommentSubject"/>
    <w:uiPriority w:val="99"/>
    <w:semiHidden/>
    <w:locked/>
    <w:rsid w:val="003277FC"/>
    <w:rPr>
      <w:b/>
    </w:rPr>
  </w:style>
  <w:style w:type="table" w:styleId="TableGrid">
    <w:name w:val="Table Grid"/>
    <w:basedOn w:val="TableNormal"/>
    <w:uiPriority w:val="99"/>
    <w:rsid w:val="00217EE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99"/>
    <w:semiHidden/>
    <w:rsid w:val="00293942"/>
    <w:pPr>
      <w:spacing w:before="120" w:after="120" w:line="240" w:lineRule="auto"/>
    </w:pPr>
    <w:rPr>
      <w:rFonts w:ascii="Times New Roman" w:hAnsi="Times New Roman"/>
      <w:sz w:val="24"/>
      <w:szCs w:val="24"/>
      <w:lang w:eastAsia="en-US"/>
    </w:rPr>
  </w:style>
  <w:style w:type="paragraph" w:styleId="NoSpacing">
    <w:name w:val="No Spacing"/>
    <w:basedOn w:val="Normal"/>
    <w:link w:val="NoSpacingChar"/>
    <w:uiPriority w:val="99"/>
    <w:qFormat/>
    <w:rsid w:val="0067383F"/>
    <w:pPr>
      <w:spacing w:after="0" w:line="240" w:lineRule="auto"/>
    </w:pPr>
    <w:rPr>
      <w:sz w:val="20"/>
      <w:szCs w:val="20"/>
      <w:lang w:eastAsia="en-US"/>
    </w:rPr>
  </w:style>
  <w:style w:type="character" w:customStyle="1" w:styleId="NoSpacingChar">
    <w:name w:val="No Spacing Char"/>
    <w:link w:val="NoSpacing"/>
    <w:uiPriority w:val="99"/>
    <w:locked/>
    <w:rsid w:val="0067383F"/>
    <w:rPr>
      <w:rFonts w:ascii="Calibri" w:hAnsi="Calibri"/>
      <w:lang w:eastAsia="en-US"/>
    </w:rPr>
  </w:style>
  <w:style w:type="character" w:styleId="Emphasis">
    <w:name w:val="Emphasis"/>
    <w:basedOn w:val="DefaultParagraphFont"/>
    <w:uiPriority w:val="99"/>
    <w:qFormat/>
    <w:rsid w:val="0067383F"/>
    <w:rPr>
      <w:rFonts w:cs="Times New Roman"/>
      <w:caps/>
      <w:color w:val="243F60"/>
      <w:spacing w:val="5"/>
    </w:rPr>
  </w:style>
  <w:style w:type="table" w:customStyle="1" w:styleId="TableGrid1">
    <w:name w:val="Table Grid1"/>
    <w:uiPriority w:val="99"/>
    <w:rsid w:val="006738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85753E"/>
    <w:pPr>
      <w:spacing w:after="120" w:line="480" w:lineRule="auto"/>
      <w:ind w:left="283"/>
    </w:pPr>
    <w:rPr>
      <w:rFonts w:ascii="Arial" w:hAnsi="Arial"/>
      <w:sz w:val="20"/>
      <w:szCs w:val="24"/>
      <w:lang w:eastAsia="en-US"/>
    </w:rPr>
  </w:style>
  <w:style w:type="character" w:customStyle="1" w:styleId="BodyTextIndent2Char">
    <w:name w:val="Body Text Indent 2 Char"/>
    <w:basedOn w:val="DefaultParagraphFont"/>
    <w:link w:val="BodyTextIndent2"/>
    <w:uiPriority w:val="99"/>
    <w:semiHidden/>
    <w:locked/>
    <w:rsid w:val="0085753E"/>
    <w:rPr>
      <w:rFonts w:ascii="Arial" w:hAnsi="Arial"/>
      <w:sz w:val="24"/>
      <w:lang w:eastAsia="en-US"/>
    </w:rPr>
  </w:style>
  <w:style w:type="paragraph" w:styleId="BodyText">
    <w:name w:val="Body Text"/>
    <w:basedOn w:val="Normal"/>
    <w:link w:val="BodyTextChar"/>
    <w:uiPriority w:val="99"/>
    <w:semiHidden/>
    <w:rsid w:val="00BA6226"/>
    <w:pPr>
      <w:spacing w:after="120" w:line="240" w:lineRule="atLeast"/>
    </w:pPr>
    <w:rPr>
      <w:rFonts w:ascii="Arial" w:hAnsi="Arial"/>
      <w:sz w:val="20"/>
      <w:szCs w:val="24"/>
      <w:lang w:eastAsia="en-US"/>
    </w:rPr>
  </w:style>
  <w:style w:type="character" w:customStyle="1" w:styleId="BodyTextChar">
    <w:name w:val="Body Text Char"/>
    <w:basedOn w:val="DefaultParagraphFont"/>
    <w:link w:val="BodyText"/>
    <w:uiPriority w:val="99"/>
    <w:semiHidden/>
    <w:locked/>
    <w:rsid w:val="00BA6226"/>
    <w:rPr>
      <w:rFonts w:ascii="Arial" w:hAnsi="Arial"/>
      <w:sz w:val="24"/>
      <w:lang w:eastAsia="en-US"/>
    </w:rPr>
  </w:style>
  <w:style w:type="paragraph" w:styleId="BodyTextIndent3">
    <w:name w:val="Body Text Indent 3"/>
    <w:basedOn w:val="Normal"/>
    <w:link w:val="BodyTextIndent3Char"/>
    <w:uiPriority w:val="99"/>
    <w:semiHidden/>
    <w:rsid w:val="00216780"/>
    <w:pPr>
      <w:spacing w:after="120" w:line="240" w:lineRule="atLeast"/>
      <w:ind w:left="283"/>
    </w:pPr>
    <w:rPr>
      <w:rFonts w:ascii="Arial" w:hAnsi="Arial"/>
      <w:sz w:val="16"/>
      <w:szCs w:val="16"/>
      <w:lang w:eastAsia="en-US"/>
    </w:rPr>
  </w:style>
  <w:style w:type="character" w:customStyle="1" w:styleId="BodyTextIndent3Char">
    <w:name w:val="Body Text Indent 3 Char"/>
    <w:basedOn w:val="DefaultParagraphFont"/>
    <w:link w:val="BodyTextIndent3"/>
    <w:uiPriority w:val="99"/>
    <w:semiHidden/>
    <w:locked/>
    <w:rsid w:val="00216780"/>
    <w:rPr>
      <w:rFonts w:ascii="Arial" w:hAnsi="Arial"/>
      <w:sz w:val="16"/>
      <w:lang w:eastAsia="en-US"/>
    </w:rPr>
  </w:style>
  <w:style w:type="character" w:styleId="Strong">
    <w:name w:val="Strong"/>
    <w:basedOn w:val="DefaultParagraphFont"/>
    <w:uiPriority w:val="99"/>
    <w:qFormat/>
    <w:locked/>
    <w:rsid w:val="00B230B0"/>
    <w:rPr>
      <w:rFonts w:cs="Times New Roman"/>
      <w:b/>
    </w:rPr>
  </w:style>
  <w:style w:type="character" w:styleId="Hyperlink">
    <w:name w:val="Hyperlink"/>
    <w:basedOn w:val="DefaultParagraphFont"/>
    <w:uiPriority w:val="99"/>
    <w:rsid w:val="00C9324B"/>
    <w:rPr>
      <w:rFonts w:cs="Times New Roman"/>
      <w:color w:val="0E2571"/>
      <w:u w:val="single"/>
    </w:rPr>
  </w:style>
  <w:style w:type="paragraph" w:customStyle="1" w:styleId="ANSWERS">
    <w:name w:val="ANSWERS"/>
    <w:basedOn w:val="Normal"/>
    <w:uiPriority w:val="99"/>
    <w:rsid w:val="00E4640E"/>
    <w:pPr>
      <w:spacing w:before="160" w:after="160" w:line="240" w:lineRule="auto"/>
    </w:pPr>
    <w:rPr>
      <w:rFonts w:ascii="Arial" w:hAnsi="Arial"/>
      <w:color w:val="595959"/>
      <w:sz w:val="24"/>
      <w:szCs w:val="24"/>
      <w:lang w:eastAsia="en-US"/>
    </w:rPr>
  </w:style>
  <w:style w:type="paragraph" w:customStyle="1" w:styleId="MAINBarHEADERS">
    <w:name w:val="MAIN Bar HEADERS"/>
    <w:basedOn w:val="Normal"/>
    <w:uiPriority w:val="99"/>
    <w:rsid w:val="00E4640E"/>
    <w:pPr>
      <w:spacing w:after="0" w:line="240" w:lineRule="auto"/>
    </w:pPr>
    <w:rPr>
      <w:rFonts w:ascii="Arial" w:hAnsi="Arial"/>
      <w:b/>
      <w:color w:val="FFFFFF"/>
      <w:sz w:val="28"/>
      <w:szCs w:val="24"/>
      <w:lang w:eastAsia="en-US"/>
    </w:rPr>
  </w:style>
  <w:style w:type="character" w:styleId="FollowedHyperlink">
    <w:name w:val="FollowedHyperlink"/>
    <w:basedOn w:val="DefaultParagraphFont"/>
    <w:uiPriority w:val="99"/>
    <w:semiHidden/>
    <w:rsid w:val="00D64C05"/>
    <w:rPr>
      <w:rFonts w:cs="Times New Roman"/>
      <w:color w:val="800080"/>
      <w:u w:val="single"/>
    </w:rPr>
  </w:style>
  <w:style w:type="paragraph" w:styleId="NormalWeb">
    <w:name w:val="Normal (Web)"/>
    <w:basedOn w:val="Normal"/>
    <w:uiPriority w:val="99"/>
    <w:semiHidden/>
    <w:rsid w:val="0076136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07847245">
      <w:marLeft w:val="0"/>
      <w:marRight w:val="0"/>
      <w:marTop w:val="0"/>
      <w:marBottom w:val="0"/>
      <w:divBdr>
        <w:top w:val="none" w:sz="0" w:space="0" w:color="auto"/>
        <w:left w:val="none" w:sz="0" w:space="0" w:color="auto"/>
        <w:bottom w:val="none" w:sz="0" w:space="0" w:color="auto"/>
        <w:right w:val="none" w:sz="0" w:space="0" w:color="auto"/>
      </w:divBdr>
      <w:divsChild>
        <w:div w:id="1107847253">
          <w:marLeft w:val="0"/>
          <w:marRight w:val="0"/>
          <w:marTop w:val="0"/>
          <w:marBottom w:val="0"/>
          <w:divBdr>
            <w:top w:val="none" w:sz="0" w:space="0" w:color="auto"/>
            <w:left w:val="none" w:sz="0" w:space="0" w:color="auto"/>
            <w:bottom w:val="none" w:sz="0" w:space="0" w:color="auto"/>
            <w:right w:val="none" w:sz="0" w:space="0" w:color="auto"/>
          </w:divBdr>
          <w:divsChild>
            <w:div w:id="1107847254">
              <w:marLeft w:val="0"/>
              <w:marRight w:val="0"/>
              <w:marTop w:val="0"/>
              <w:marBottom w:val="0"/>
              <w:divBdr>
                <w:top w:val="none" w:sz="0" w:space="0" w:color="auto"/>
                <w:left w:val="none" w:sz="0" w:space="0" w:color="auto"/>
                <w:bottom w:val="none" w:sz="0" w:space="0" w:color="auto"/>
                <w:right w:val="none" w:sz="0" w:space="0" w:color="auto"/>
              </w:divBdr>
              <w:divsChild>
                <w:div w:id="1107847249">
                  <w:marLeft w:val="0"/>
                  <w:marRight w:val="0"/>
                  <w:marTop w:val="0"/>
                  <w:marBottom w:val="0"/>
                  <w:divBdr>
                    <w:top w:val="none" w:sz="0" w:space="0" w:color="auto"/>
                    <w:left w:val="none" w:sz="0" w:space="0" w:color="auto"/>
                    <w:bottom w:val="none" w:sz="0" w:space="0" w:color="auto"/>
                    <w:right w:val="none" w:sz="0" w:space="0" w:color="auto"/>
                  </w:divBdr>
                  <w:divsChild>
                    <w:div w:id="1107847251">
                      <w:marLeft w:val="0"/>
                      <w:marRight w:val="0"/>
                      <w:marTop w:val="0"/>
                      <w:marBottom w:val="0"/>
                      <w:divBdr>
                        <w:top w:val="none" w:sz="0" w:space="0" w:color="auto"/>
                        <w:left w:val="none" w:sz="0" w:space="0" w:color="auto"/>
                        <w:bottom w:val="none" w:sz="0" w:space="0" w:color="auto"/>
                        <w:right w:val="none" w:sz="0" w:space="0" w:color="auto"/>
                      </w:divBdr>
                      <w:divsChild>
                        <w:div w:id="1107847256">
                          <w:marLeft w:val="0"/>
                          <w:marRight w:val="0"/>
                          <w:marTop w:val="0"/>
                          <w:marBottom w:val="0"/>
                          <w:divBdr>
                            <w:top w:val="none" w:sz="0" w:space="0" w:color="auto"/>
                            <w:left w:val="none" w:sz="0" w:space="0" w:color="auto"/>
                            <w:bottom w:val="none" w:sz="0" w:space="0" w:color="auto"/>
                            <w:right w:val="none" w:sz="0" w:space="0" w:color="auto"/>
                          </w:divBdr>
                          <w:divsChild>
                            <w:div w:id="1107847244">
                              <w:marLeft w:val="0"/>
                              <w:marRight w:val="0"/>
                              <w:marTop w:val="0"/>
                              <w:marBottom w:val="0"/>
                              <w:divBdr>
                                <w:top w:val="none" w:sz="0" w:space="0" w:color="auto"/>
                                <w:left w:val="none" w:sz="0" w:space="0" w:color="auto"/>
                                <w:bottom w:val="none" w:sz="0" w:space="0" w:color="auto"/>
                                <w:right w:val="none" w:sz="0" w:space="0" w:color="auto"/>
                              </w:divBdr>
                              <w:divsChild>
                                <w:div w:id="1107847242">
                                  <w:marLeft w:val="0"/>
                                  <w:marRight w:val="0"/>
                                  <w:marTop w:val="0"/>
                                  <w:marBottom w:val="0"/>
                                  <w:divBdr>
                                    <w:top w:val="none" w:sz="0" w:space="0" w:color="auto"/>
                                    <w:left w:val="none" w:sz="0" w:space="0" w:color="auto"/>
                                    <w:bottom w:val="none" w:sz="0" w:space="0" w:color="auto"/>
                                    <w:right w:val="none" w:sz="0" w:space="0" w:color="auto"/>
                                  </w:divBdr>
                                  <w:divsChild>
                                    <w:div w:id="11078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47258">
      <w:marLeft w:val="0"/>
      <w:marRight w:val="0"/>
      <w:marTop w:val="0"/>
      <w:marBottom w:val="0"/>
      <w:divBdr>
        <w:top w:val="none" w:sz="0" w:space="0" w:color="auto"/>
        <w:left w:val="none" w:sz="0" w:space="0" w:color="auto"/>
        <w:bottom w:val="none" w:sz="0" w:space="0" w:color="auto"/>
        <w:right w:val="none" w:sz="0" w:space="0" w:color="auto"/>
      </w:divBdr>
      <w:divsChild>
        <w:div w:id="1107847250">
          <w:marLeft w:val="0"/>
          <w:marRight w:val="0"/>
          <w:marTop w:val="0"/>
          <w:marBottom w:val="0"/>
          <w:divBdr>
            <w:top w:val="none" w:sz="0" w:space="0" w:color="auto"/>
            <w:left w:val="none" w:sz="0" w:space="0" w:color="auto"/>
            <w:bottom w:val="none" w:sz="0" w:space="0" w:color="auto"/>
            <w:right w:val="none" w:sz="0" w:space="0" w:color="auto"/>
          </w:divBdr>
          <w:divsChild>
            <w:div w:id="1107847248">
              <w:marLeft w:val="0"/>
              <w:marRight w:val="0"/>
              <w:marTop w:val="0"/>
              <w:marBottom w:val="0"/>
              <w:divBdr>
                <w:top w:val="none" w:sz="0" w:space="0" w:color="auto"/>
                <w:left w:val="none" w:sz="0" w:space="0" w:color="auto"/>
                <w:bottom w:val="none" w:sz="0" w:space="0" w:color="auto"/>
                <w:right w:val="none" w:sz="0" w:space="0" w:color="auto"/>
              </w:divBdr>
              <w:divsChild>
                <w:div w:id="1107847243">
                  <w:marLeft w:val="0"/>
                  <w:marRight w:val="0"/>
                  <w:marTop w:val="0"/>
                  <w:marBottom w:val="0"/>
                  <w:divBdr>
                    <w:top w:val="none" w:sz="0" w:space="0" w:color="auto"/>
                    <w:left w:val="none" w:sz="0" w:space="0" w:color="auto"/>
                    <w:bottom w:val="none" w:sz="0" w:space="0" w:color="auto"/>
                    <w:right w:val="none" w:sz="0" w:space="0" w:color="auto"/>
                  </w:divBdr>
                  <w:divsChild>
                    <w:div w:id="1107847255">
                      <w:marLeft w:val="0"/>
                      <w:marRight w:val="0"/>
                      <w:marTop w:val="0"/>
                      <w:marBottom w:val="0"/>
                      <w:divBdr>
                        <w:top w:val="none" w:sz="0" w:space="0" w:color="auto"/>
                        <w:left w:val="none" w:sz="0" w:space="0" w:color="auto"/>
                        <w:bottom w:val="none" w:sz="0" w:space="0" w:color="auto"/>
                        <w:right w:val="none" w:sz="0" w:space="0" w:color="auto"/>
                      </w:divBdr>
                      <w:divsChild>
                        <w:div w:id="1107847247">
                          <w:marLeft w:val="0"/>
                          <w:marRight w:val="0"/>
                          <w:marTop w:val="0"/>
                          <w:marBottom w:val="0"/>
                          <w:divBdr>
                            <w:top w:val="none" w:sz="0" w:space="0" w:color="auto"/>
                            <w:left w:val="none" w:sz="0" w:space="0" w:color="auto"/>
                            <w:bottom w:val="none" w:sz="0" w:space="0" w:color="auto"/>
                            <w:right w:val="none" w:sz="0" w:space="0" w:color="auto"/>
                          </w:divBdr>
                          <w:divsChild>
                            <w:div w:id="1107847259">
                              <w:marLeft w:val="0"/>
                              <w:marRight w:val="0"/>
                              <w:marTop w:val="0"/>
                              <w:marBottom w:val="0"/>
                              <w:divBdr>
                                <w:top w:val="none" w:sz="0" w:space="0" w:color="auto"/>
                                <w:left w:val="none" w:sz="0" w:space="0" w:color="auto"/>
                                <w:bottom w:val="none" w:sz="0" w:space="0" w:color="auto"/>
                                <w:right w:val="none" w:sz="0" w:space="0" w:color="auto"/>
                              </w:divBdr>
                              <w:divsChild>
                                <w:div w:id="1107847252">
                                  <w:marLeft w:val="0"/>
                                  <w:marRight w:val="0"/>
                                  <w:marTop w:val="0"/>
                                  <w:marBottom w:val="0"/>
                                  <w:divBdr>
                                    <w:top w:val="none" w:sz="0" w:space="0" w:color="auto"/>
                                    <w:left w:val="none" w:sz="0" w:space="0" w:color="auto"/>
                                    <w:bottom w:val="none" w:sz="0" w:space="0" w:color="auto"/>
                                    <w:right w:val="none" w:sz="0" w:space="0" w:color="auto"/>
                                  </w:divBdr>
                                  <w:divsChild>
                                    <w:div w:id="1107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unityrights@lbbd.gov.u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mycommunityrights.org.uk/advice-service/" TargetMode="External"/><Relationship Id="rId4" Type="http://schemas.openxmlformats.org/officeDocument/2006/relationships/webSettings" Target="webSettings.xml"/><Relationship Id="rId9" Type="http://schemas.openxmlformats.org/officeDocument/2006/relationships/hyperlink" Target="http://mycommunityrights.org.uk/community-right-to-b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577</Words>
  <Characters>3292</Characters>
  <Application>Microsoft Office Outlook</Application>
  <DocSecurity>0</DocSecurity>
  <Lines>0</Lines>
  <Paragraphs>0</Paragraphs>
  <ScaleCrop>false</ScaleCrop>
  <Company>Flex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c:title>
  <dc:subject>Application Form</dc:subject>
  <dc:creator>London Borough of Camden</dc:creator>
  <cp:keywords/>
  <dc:description/>
  <cp:lastModifiedBy>rscanlon</cp:lastModifiedBy>
  <cp:revision>2</cp:revision>
  <cp:lastPrinted>2013-08-08T08:58:00Z</cp:lastPrinted>
  <dcterms:created xsi:type="dcterms:W3CDTF">2014-09-17T16:02:00Z</dcterms:created>
  <dcterms:modified xsi:type="dcterms:W3CDTF">2014-09-17T16:02:00Z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d37255f3-5117-4598-92b6-52aa9a9d4726</vt:lpwstr>
  </property>
  <property fmtid="{D5CDD505-2E9C-101B-9397-08002B2CF9AE}" pid="15" name="ContentType">
    <vt:lpwstr>Word Document</vt:lpwstr>
  </property>
  <property fmtid="{D5CDD505-2E9C-101B-9397-08002B2CF9AE}" pid="16" name="ContentTypeId">
    <vt:lpwstr>0x01010004A3B16822694141930B1041CC8E4702</vt:lpwstr>
  </property>
  <property fmtid="{D5CDD505-2E9C-101B-9397-08002B2CF9AE}" pid="17" name="xd_Signature">
    <vt:bool>false</vt:bool>
  </property>
  <property fmtid="{D5CDD505-2E9C-101B-9397-08002B2CF9AE}" pid="18" name="xd_ProgID">
    <vt:lpwstr/>
  </property>
  <property fmtid="{D5CDD505-2E9C-101B-9397-08002B2CF9AE}" pid="19" name="_SourceUrl">
    <vt:lpwstr/>
  </property>
  <property fmtid="{D5CDD505-2E9C-101B-9397-08002B2CF9AE}" pid="20" name="TemplateUrl">
    <vt:lpwstr/>
  </property>
  <property fmtid="{D5CDD505-2E9C-101B-9397-08002B2CF9AE}" pid="21" name="PublishingExpirationDate">
    <vt:lpwstr/>
  </property>
  <property fmtid="{D5CDD505-2E9C-101B-9397-08002B2CF9AE}" pid="22" name="PublishingStartDate">
    <vt:lpwstr/>
  </property>
</Properties>
</file>