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4F9" w:rsidRPr="00EF4119" w:rsidRDefault="008106CC" w:rsidP="00EF4119">
      <w:pPr>
        <w:ind w:left="-284"/>
        <w:rPr>
          <w:b/>
        </w:rPr>
      </w:pPr>
      <w:bookmarkStart w:id="0" w:name="_GoBack"/>
      <w:bookmarkEnd w:id="0"/>
      <w:r>
        <w:rPr>
          <w:b/>
        </w:rPr>
        <w:t>Appendix – 3</w:t>
      </w:r>
    </w:p>
    <w:p w:rsidR="004904F9" w:rsidRDefault="004904F9" w:rsidP="00EF4119">
      <w:pPr>
        <w:ind w:left="-284"/>
      </w:pPr>
      <w:r>
        <w:t>Total quantum by funding factors for 2017/18 and</w:t>
      </w:r>
      <w:r w:rsidR="00243DBB">
        <w:t xml:space="preserve"> different funding</w:t>
      </w:r>
      <w:r>
        <w:t xml:space="preserve"> options </w:t>
      </w:r>
      <w:r w:rsidR="00243DBB">
        <w:t>(in £’000s)</w:t>
      </w:r>
    </w:p>
    <w:tbl>
      <w:tblPr>
        <w:tblW w:w="1006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686"/>
        <w:gridCol w:w="1063"/>
        <w:gridCol w:w="1063"/>
        <w:gridCol w:w="1063"/>
        <w:gridCol w:w="1063"/>
        <w:gridCol w:w="1063"/>
        <w:gridCol w:w="1064"/>
      </w:tblGrid>
      <w:tr w:rsidR="008A75FB" w:rsidRPr="004904F9" w:rsidTr="008A75FB">
        <w:trPr>
          <w:trHeight w:val="67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Default="00D30212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`</w:t>
            </w:r>
          </w:p>
          <w:p w:rsidR="004904F9" w:rsidRPr="004904F9" w:rsidRDefault="004904F9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2017/18 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2018/19 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2018/19 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2019/20 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2020/21 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2018/19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243DBB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243DB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 Option 1: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243DBB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243DB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 Option 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243DBB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243DB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 Option 2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243DBB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243DB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 Option 2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243DBB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243DB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 Option 3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1:1.30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1:1.34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1:1.39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1:1.43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1:1.43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Basic Per Pupil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1122E2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Primary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97,385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83,852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83,100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81,471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77,628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77,628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1122E2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Secondary </w:t>
            </w:r>
            <w:r w:rsidR="008A75FB"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 KS3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36,969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31,677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32,881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33,773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33,810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33,810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1122E2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Secondary</w:t>
            </w:r>
            <w:r w:rsidR="008A75FB"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- KS4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25,653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21,474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22,284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22,885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22,882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22,882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Additional Needs Funding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-  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Deprivation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FSM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1,966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1,966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1,966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1,966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1,966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FSM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1,153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1,153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1,153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1,153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1,153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FSM6 % Primary-average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2,662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4,866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4,866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4,866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4,866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4,866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FSM6 % Secondary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2,758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4,786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4,786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4,786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4,786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4,786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IDACI </w:t>
            </w:r>
            <w:proofErr w:type="gramStart"/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Band  F</w:t>
            </w:r>
            <w:proofErr w:type="gramEnd"/>
            <w:r w:rsid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– 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363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363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363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363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363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IDACI </w:t>
            </w:r>
            <w:proofErr w:type="gramStart"/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Band  E</w:t>
            </w:r>
            <w:proofErr w:type="gramEnd"/>
            <w:r w:rsid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– 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1,832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1,832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1,832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1,832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1,832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IDACI </w:t>
            </w:r>
            <w:proofErr w:type="gramStart"/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Band  D</w:t>
            </w:r>
            <w:proofErr w:type="gramEnd"/>
            <w:r w:rsid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– 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120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2,427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2,427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2,427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2,427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2,427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IDACI </w:t>
            </w:r>
            <w:proofErr w:type="gramStart"/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Band  C</w:t>
            </w:r>
            <w:proofErr w:type="gramEnd"/>
            <w:r w:rsid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– 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231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2,542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2,542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2,542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2,542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2,542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IDACI </w:t>
            </w:r>
            <w:proofErr w:type="gramStart"/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Band  B</w:t>
            </w:r>
            <w:proofErr w:type="gramEnd"/>
            <w:r w:rsid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– 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162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1,542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1,542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1,542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1,542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1,542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IDACI </w:t>
            </w:r>
            <w:proofErr w:type="gramStart"/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Band  A</w:t>
            </w:r>
            <w:proofErr w:type="gramEnd"/>
            <w:r w:rsid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–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  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  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  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  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  2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2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IDACI </w:t>
            </w:r>
            <w:proofErr w:type="gramStart"/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Band  F</w:t>
            </w:r>
            <w:proofErr w:type="gramEnd"/>
            <w:r w:rsid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–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296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296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296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296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296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IDACI </w:t>
            </w:r>
            <w:proofErr w:type="gramStart"/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Band  E</w:t>
            </w:r>
            <w:proofErr w:type="gramEnd"/>
            <w:r w:rsid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–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1,484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1,484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1,484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1,484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1,484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IDACI </w:t>
            </w:r>
            <w:proofErr w:type="gramStart"/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Band  D</w:t>
            </w:r>
            <w:proofErr w:type="gramEnd"/>
            <w:r w:rsid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-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56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1,622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1,622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1,622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1,622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1,622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IDACI </w:t>
            </w:r>
            <w:proofErr w:type="gramStart"/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Band  C</w:t>
            </w:r>
            <w:proofErr w:type="gramEnd"/>
            <w:r w:rsid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–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114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1,795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1,795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1,795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1,795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1,795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IDACI </w:t>
            </w:r>
            <w:proofErr w:type="gramStart"/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Band  B</w:t>
            </w:r>
            <w:proofErr w:type="gramEnd"/>
            <w:r w:rsid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–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74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991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991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991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991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991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IDACI </w:t>
            </w:r>
            <w:proofErr w:type="gramStart"/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Band  A</w:t>
            </w:r>
            <w:proofErr w:type="gramEnd"/>
            <w:r w:rsid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–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  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  4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  4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  4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  4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4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LAC X March 16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78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-  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Low Prior Attainment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-  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Low Attainment % new EFSP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6,733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9,976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9,976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9,976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9,976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9,976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Secondary low attainment (year 7)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4,231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5,380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5,380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5,380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5,380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5,380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EAL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-  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EAL 3 Primary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4,893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4,840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4,840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4,840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4,840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4,840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EAL 3 Secondary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1,222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1,376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1,376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1,376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1,376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1,376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Mobility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-  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Mobility 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465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462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462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462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462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462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Mobility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78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81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81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81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81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81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School Led Funding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Lump Sum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-  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Lump Sum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9,120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7,068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7,068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7,068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7,068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7,068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Premises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-  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-  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P- Split Sites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4904F9" w:rsidP="004904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960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960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960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960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960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960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S- Split Sites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4904F9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400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400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400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400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400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400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4904F9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Rates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3,445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3,445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3,445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3,445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3,445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3,445 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PFI funding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2,898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2,898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2,898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2,898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2,898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2,898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Protection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A75FB" w:rsidRPr="004904F9" w:rsidTr="008A75F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MGF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558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1,557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1,527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2,465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6,034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6,034 </w:t>
            </w:r>
          </w:p>
        </w:tc>
      </w:tr>
      <w:tr w:rsidR="008A75FB" w:rsidRPr="004904F9" w:rsidTr="004904F9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Capping &amp; Scaling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5B49C2" w:rsidP="005B4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( 207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5B49C2" w:rsidP="005B4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(289)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5B49C2" w:rsidP="005B4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(1,512)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5B49C2" w:rsidP="005B4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(2,329)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5B49C2" w:rsidP="005B4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(</w:t>
            </w:r>
            <w:r w:rsidR="008A75FB"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2,085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)</w:t>
            </w:r>
            <w:r w:rsidR="008A75FB" w:rsidRPr="004904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5B49C2" w:rsidP="005B4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(2,085)</w:t>
            </w:r>
          </w:p>
        </w:tc>
      </w:tr>
      <w:tr w:rsidR="008A75FB" w:rsidRPr="004904F9" w:rsidTr="004904F9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4904F9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Total Funding f</w:t>
            </w:r>
            <w:r w:rsidR="008A75FB"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or Schools Block Formula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201,057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202,825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202,834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202,820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   202,824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4904F9" w:rsidRDefault="008A75FB" w:rsidP="009F4E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904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 202,824 </w:t>
            </w:r>
          </w:p>
        </w:tc>
      </w:tr>
    </w:tbl>
    <w:p w:rsidR="00A81709" w:rsidRDefault="00A81709" w:rsidP="009F4EE6"/>
    <w:p w:rsidR="00880050" w:rsidRPr="00880050" w:rsidRDefault="00880050" w:rsidP="00243DBB">
      <w:pPr>
        <w:rPr>
          <w:b/>
        </w:rPr>
      </w:pPr>
      <w:r w:rsidRPr="00880050">
        <w:rPr>
          <w:b/>
        </w:rPr>
        <w:lastRenderedPageBreak/>
        <w:t>Appendix - 3</w:t>
      </w:r>
    </w:p>
    <w:p w:rsidR="00243DBB" w:rsidRDefault="00243DBB" w:rsidP="00243DBB">
      <w:r>
        <w:t>Percentage of f</w:t>
      </w:r>
      <w:r w:rsidR="000A0D19">
        <w:t>unding passing through factors in</w:t>
      </w:r>
      <w:r>
        <w:t xml:space="preserve"> 2017/18 and </w:t>
      </w:r>
      <w:r w:rsidR="000A0D19">
        <w:t>under different options.</w:t>
      </w:r>
    </w:p>
    <w:tbl>
      <w:tblPr>
        <w:tblW w:w="1006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686"/>
        <w:gridCol w:w="1063"/>
        <w:gridCol w:w="1063"/>
        <w:gridCol w:w="1063"/>
        <w:gridCol w:w="1063"/>
        <w:gridCol w:w="1063"/>
        <w:gridCol w:w="1064"/>
      </w:tblGrid>
      <w:tr w:rsidR="008A75FB" w:rsidRPr="009F4EE6" w:rsidTr="00243DBB">
        <w:trPr>
          <w:trHeight w:val="67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2017/18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2018/19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2018/19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2019/20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2020/21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2018/19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243DBB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243DB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Option 1: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243DBB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243DB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Option 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243DBB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243DB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 xml:space="preserve">Option 2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243DBB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243DB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Option 2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243DBB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243DB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Option 3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1:1.30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1:1.34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1:1.39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1:1.43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1:1.43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Basic Per Pupil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79.6%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67.5%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68.2%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68.1%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66.2%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66.2%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1122E2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Primary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48.4%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41.3%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41.0%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40.2%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38.3%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38.3%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1122E2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Secondary – KS3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18.4%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15.6%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16.7%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16.7%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16.7%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1122E2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Secondary – KS4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12.8%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10.6%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11.3%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11.3%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11.3%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Additional Needs Funding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Deprivation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3.1%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13.6%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13.6%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13.6%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13.6%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13.6%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FSM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1.0%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1.0%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FSM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FSM6 % Primary-average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1.3%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FSM6 % Secondary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IDACI </w:t>
            </w:r>
            <w:proofErr w:type="gramStart"/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Band  F</w:t>
            </w:r>
            <w:proofErr w:type="gramEnd"/>
            <w:r w:rsidR="00243D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– 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IDACI </w:t>
            </w:r>
            <w:proofErr w:type="gramStart"/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Band  E</w:t>
            </w:r>
            <w:proofErr w:type="gramEnd"/>
            <w:r w:rsidR="00243D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– 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IDACI </w:t>
            </w:r>
            <w:proofErr w:type="gramStart"/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Band  D</w:t>
            </w:r>
            <w:proofErr w:type="gramEnd"/>
            <w:r w:rsidR="00243D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– 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1.2%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1.2%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IDACI </w:t>
            </w:r>
            <w:proofErr w:type="gramStart"/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Band  C</w:t>
            </w:r>
            <w:proofErr w:type="gramEnd"/>
            <w:r w:rsidR="00243D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– 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1.3%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1.3%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1.3%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1.3%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1.3%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IDACI </w:t>
            </w:r>
            <w:proofErr w:type="gramStart"/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Band  B</w:t>
            </w:r>
            <w:proofErr w:type="gramEnd"/>
            <w:r w:rsidR="00243D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– 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IDACI </w:t>
            </w:r>
            <w:proofErr w:type="gramStart"/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Band  A</w:t>
            </w:r>
            <w:proofErr w:type="gramEnd"/>
            <w:r w:rsidR="00243D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–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IDACI </w:t>
            </w:r>
            <w:proofErr w:type="gramStart"/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Band  F</w:t>
            </w:r>
            <w:proofErr w:type="gramEnd"/>
            <w:r w:rsidR="00243D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–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IDACI </w:t>
            </w:r>
            <w:proofErr w:type="gramStart"/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Band  E</w:t>
            </w:r>
            <w:proofErr w:type="gramEnd"/>
            <w:r w:rsidR="00243D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–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IDACI </w:t>
            </w:r>
            <w:proofErr w:type="gramStart"/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Band  D</w:t>
            </w:r>
            <w:proofErr w:type="gramEnd"/>
            <w:r w:rsidR="00243D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–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IDACI </w:t>
            </w:r>
            <w:proofErr w:type="gramStart"/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Band  C</w:t>
            </w:r>
            <w:proofErr w:type="gramEnd"/>
            <w:r w:rsidR="00243D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–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IDACI </w:t>
            </w:r>
            <w:proofErr w:type="gramStart"/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Band  B</w:t>
            </w:r>
            <w:proofErr w:type="gramEnd"/>
            <w:r w:rsidR="00243D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–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IDACI </w:t>
            </w:r>
            <w:proofErr w:type="gramStart"/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Band  A</w:t>
            </w:r>
            <w:proofErr w:type="gramEnd"/>
            <w:r w:rsidR="00243D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-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LAC X March 16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Low Prior Attainment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5.5%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7.6%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7.6%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7.6%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7.6%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7.6%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Low Attainment % new EFSP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3.3%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4.9%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4.9%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4.9%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4.9%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4.9%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Secondary low attainment (year 7)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2.1%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2.7%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2.7%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EAL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3.0%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3.1%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3.1%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3.1%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3.1%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3.1%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EAL 3 Primary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EAL 3 Secondary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Mobility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0.3%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0.3%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0.3%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0.3%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0.3%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0.3%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Mobility P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Mobility 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School Led Funding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4.5%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3.5%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3.5%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3.5%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3.5%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3.5%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Lump Sum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Lump Sum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4.5%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3.5%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3.5%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3.5%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3.5%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3.5%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Premises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3.8%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3.8%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3.8%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3.8%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3.8%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3.8%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P- Split Sites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S- Split Sites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FE2F96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8A75FB"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.2%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0F4AC6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Rates (no pro</w:t>
            </w:r>
            <w:r w:rsidR="008A75FB"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is</w:t>
            </w:r>
            <w:r w:rsidR="008A75FB"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ions made for revaluations)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1.7%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1.7%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1.7%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1.7%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1.7%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1.7%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12) PFI funding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1.4%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1.4%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Protection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0.2%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0.6%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0.0%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0.1%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1.9%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1.9%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MGF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1.2%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3.0%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3.0%</w:t>
            </w:r>
          </w:p>
        </w:tc>
      </w:tr>
      <w:tr w:rsidR="008A75FB" w:rsidRPr="009F4EE6" w:rsidTr="00243DBB">
        <w:trPr>
          <w:trHeight w:val="29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Capping &amp; Scaling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-0.1%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-0.1%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-1.1%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-1.0%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-1.0%</w:t>
            </w:r>
          </w:p>
        </w:tc>
      </w:tr>
      <w:tr w:rsidR="008A75FB" w:rsidRPr="009F4EE6" w:rsidTr="00243DB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Total Funding </w:t>
            </w:r>
            <w:proofErr w:type="gramStart"/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For</w:t>
            </w:r>
            <w:proofErr w:type="gramEnd"/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Schools Block Formula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100.0%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100.0%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100.0%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100.0%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100.0%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75FB" w:rsidRPr="009F4EE6" w:rsidRDefault="008A75FB" w:rsidP="008A75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E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100.0%</w:t>
            </w:r>
          </w:p>
        </w:tc>
      </w:tr>
    </w:tbl>
    <w:p w:rsidR="008A75FB" w:rsidRDefault="008A75FB" w:rsidP="009F4EE6"/>
    <w:sectPr w:rsidR="008A75FB" w:rsidSect="004904F9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6"/>
    <w:rsid w:val="000A0D19"/>
    <w:rsid w:val="000F4AC6"/>
    <w:rsid w:val="001122E2"/>
    <w:rsid w:val="00243DBB"/>
    <w:rsid w:val="004904F9"/>
    <w:rsid w:val="004D4688"/>
    <w:rsid w:val="005B49C2"/>
    <w:rsid w:val="008106CC"/>
    <w:rsid w:val="00880050"/>
    <w:rsid w:val="008A75FB"/>
    <w:rsid w:val="008C3487"/>
    <w:rsid w:val="009F4EE6"/>
    <w:rsid w:val="00A81709"/>
    <w:rsid w:val="00B46E67"/>
    <w:rsid w:val="00D30212"/>
    <w:rsid w:val="00EF4119"/>
    <w:rsid w:val="00F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8421E-FAEF-4891-BAEF-40344FA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2EAF-94DF-4FBC-8F90-AEBFA43E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6381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Sivadasan Shaj</dc:creator>
  <cp:keywords/>
  <dc:description/>
  <cp:lastModifiedBy>Young Nichola</cp:lastModifiedBy>
  <cp:revision>2</cp:revision>
  <dcterms:created xsi:type="dcterms:W3CDTF">2017-12-18T15:18:00Z</dcterms:created>
  <dcterms:modified xsi:type="dcterms:W3CDTF">2017-12-18T15:18:00Z</dcterms:modified>
</cp:coreProperties>
</file>