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A5AB1" w14:textId="77777777" w:rsidR="001A4405" w:rsidRPr="004C19E6" w:rsidRDefault="0002309F" w:rsidP="009A18D7">
      <w:pPr>
        <w:rPr>
          <w:rFonts w:ascii="Arial" w:hAnsi="Arial" w:cs="Arial"/>
          <w:sz w:val="32"/>
          <w:szCs w:val="32"/>
        </w:rPr>
      </w:pPr>
      <w:r w:rsidRPr="004C19E6">
        <w:rPr>
          <w:rFonts w:ascii="Arial" w:hAnsi="Arial" w:cs="Arial"/>
          <w:sz w:val="32"/>
          <w:szCs w:val="32"/>
        </w:rPr>
        <w:t>Public Notice</w:t>
      </w:r>
    </w:p>
    <w:p w14:paraId="32F5FB83" w14:textId="53A2081D" w:rsidR="0002309F" w:rsidRPr="004C19E6" w:rsidRDefault="0045775C" w:rsidP="00330DEE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4C19E6">
        <w:rPr>
          <w:rFonts w:ascii="Arial" w:hAnsi="Arial" w:cs="Arial"/>
          <w:b/>
          <w:bCs/>
          <w:sz w:val="32"/>
          <w:szCs w:val="32"/>
        </w:rPr>
        <w:t xml:space="preserve">Schedule 3 to the </w:t>
      </w:r>
      <w:r w:rsidR="0002309F" w:rsidRPr="004C19E6">
        <w:rPr>
          <w:rFonts w:ascii="Arial" w:hAnsi="Arial" w:cs="Arial"/>
          <w:b/>
          <w:bCs/>
          <w:sz w:val="32"/>
          <w:szCs w:val="32"/>
        </w:rPr>
        <w:t>Local Government (Miscellaneous Provisions) Act 1982 as amended by Section 2</w:t>
      </w:r>
      <w:r w:rsidR="00E00A42" w:rsidRPr="004C19E6">
        <w:rPr>
          <w:rFonts w:ascii="Arial" w:hAnsi="Arial" w:cs="Arial"/>
          <w:b/>
          <w:bCs/>
          <w:sz w:val="32"/>
          <w:szCs w:val="32"/>
        </w:rPr>
        <w:t>7</w:t>
      </w:r>
      <w:r w:rsidR="0002309F" w:rsidRPr="004C19E6">
        <w:rPr>
          <w:rFonts w:ascii="Arial" w:hAnsi="Arial" w:cs="Arial"/>
          <w:b/>
          <w:bCs/>
          <w:sz w:val="32"/>
          <w:szCs w:val="32"/>
        </w:rPr>
        <w:t xml:space="preserve"> of the Policing and Crime Act 2009 – </w:t>
      </w:r>
      <w:r w:rsidR="00525DC1" w:rsidRPr="004C19E6">
        <w:rPr>
          <w:rFonts w:ascii="Arial" w:hAnsi="Arial" w:cs="Arial"/>
          <w:b/>
          <w:bCs/>
          <w:sz w:val="32"/>
          <w:szCs w:val="32"/>
        </w:rPr>
        <w:t xml:space="preserve">London Borough of Barking and Dagenham </w:t>
      </w:r>
      <w:r w:rsidR="0002309F" w:rsidRPr="004C19E6">
        <w:rPr>
          <w:rFonts w:ascii="Arial" w:hAnsi="Arial" w:cs="Arial"/>
          <w:b/>
          <w:bCs/>
          <w:sz w:val="32"/>
          <w:szCs w:val="32"/>
        </w:rPr>
        <w:t xml:space="preserve">Sex Establishments </w:t>
      </w:r>
      <w:r w:rsidR="00D946C4" w:rsidRPr="004C19E6">
        <w:rPr>
          <w:rFonts w:ascii="Arial" w:hAnsi="Arial" w:cs="Arial"/>
          <w:b/>
          <w:bCs/>
          <w:sz w:val="32"/>
          <w:szCs w:val="32"/>
        </w:rPr>
        <w:t>Licensing</w:t>
      </w:r>
    </w:p>
    <w:p w14:paraId="5CFA17EC" w14:textId="0387C0F3" w:rsidR="00F54D4F" w:rsidRPr="004C19E6" w:rsidRDefault="0002309F" w:rsidP="001D6C38">
      <w:pPr>
        <w:jc w:val="both"/>
        <w:rPr>
          <w:rFonts w:ascii="Arial" w:hAnsi="Arial" w:cs="Arial"/>
          <w:sz w:val="32"/>
          <w:szCs w:val="32"/>
        </w:rPr>
      </w:pPr>
      <w:r w:rsidRPr="004C19E6">
        <w:rPr>
          <w:rFonts w:ascii="Arial" w:hAnsi="Arial" w:cs="Arial"/>
          <w:sz w:val="32"/>
          <w:szCs w:val="32"/>
        </w:rPr>
        <w:t xml:space="preserve">Notice is given that on </w:t>
      </w:r>
      <w:r w:rsidR="00FB17A5">
        <w:rPr>
          <w:rFonts w:ascii="Arial" w:hAnsi="Arial" w:cs="Arial"/>
          <w:sz w:val="32"/>
          <w:szCs w:val="32"/>
        </w:rPr>
        <w:t>Tues</w:t>
      </w:r>
      <w:r w:rsidR="00880B81" w:rsidRPr="004C19E6">
        <w:rPr>
          <w:rFonts w:ascii="Arial" w:hAnsi="Arial" w:cs="Arial"/>
          <w:sz w:val="32"/>
          <w:szCs w:val="32"/>
        </w:rPr>
        <w:t>day</w:t>
      </w:r>
      <w:r w:rsidRPr="004C19E6">
        <w:rPr>
          <w:rFonts w:ascii="Arial" w:hAnsi="Arial" w:cs="Arial"/>
          <w:sz w:val="32"/>
          <w:szCs w:val="32"/>
        </w:rPr>
        <w:t xml:space="preserve"> </w:t>
      </w:r>
      <w:r w:rsidR="00880B81" w:rsidRPr="00033F66">
        <w:rPr>
          <w:rFonts w:ascii="Arial" w:hAnsi="Arial" w:cs="Arial"/>
          <w:b/>
          <w:bCs/>
          <w:sz w:val="32"/>
          <w:szCs w:val="32"/>
        </w:rPr>
        <w:t>1</w:t>
      </w:r>
      <w:r w:rsidR="00FB17A5" w:rsidRPr="00033F66">
        <w:rPr>
          <w:rFonts w:ascii="Arial" w:hAnsi="Arial" w:cs="Arial"/>
          <w:b/>
          <w:bCs/>
          <w:sz w:val="32"/>
          <w:szCs w:val="32"/>
        </w:rPr>
        <w:t>4</w:t>
      </w:r>
      <w:r w:rsidRPr="00033F66">
        <w:rPr>
          <w:rFonts w:ascii="Arial" w:hAnsi="Arial" w:cs="Arial"/>
          <w:b/>
          <w:bCs/>
          <w:sz w:val="32"/>
          <w:szCs w:val="32"/>
        </w:rPr>
        <w:t xml:space="preserve"> </w:t>
      </w:r>
      <w:r w:rsidR="00F74BCA" w:rsidRPr="00033F66">
        <w:rPr>
          <w:rFonts w:ascii="Arial" w:hAnsi="Arial" w:cs="Arial"/>
          <w:b/>
          <w:bCs/>
          <w:sz w:val="32"/>
          <w:szCs w:val="32"/>
        </w:rPr>
        <w:t>October</w:t>
      </w:r>
      <w:r w:rsidRPr="00033F66">
        <w:rPr>
          <w:rFonts w:ascii="Arial" w:hAnsi="Arial" w:cs="Arial"/>
          <w:b/>
          <w:bCs/>
          <w:sz w:val="32"/>
          <w:szCs w:val="32"/>
        </w:rPr>
        <w:t xml:space="preserve"> 20</w:t>
      </w:r>
      <w:r w:rsidR="00F74BCA" w:rsidRPr="00033F66">
        <w:rPr>
          <w:rFonts w:ascii="Arial" w:hAnsi="Arial" w:cs="Arial"/>
          <w:b/>
          <w:bCs/>
          <w:sz w:val="32"/>
          <w:szCs w:val="32"/>
        </w:rPr>
        <w:t>25</w:t>
      </w:r>
      <w:r w:rsidRPr="004C19E6">
        <w:rPr>
          <w:rFonts w:ascii="Arial" w:hAnsi="Arial" w:cs="Arial"/>
          <w:sz w:val="32"/>
          <w:szCs w:val="32"/>
        </w:rPr>
        <w:t xml:space="preserve">, </w:t>
      </w:r>
      <w:r w:rsidR="001E56C7" w:rsidRPr="004C19E6">
        <w:rPr>
          <w:rFonts w:ascii="Arial" w:hAnsi="Arial" w:cs="Arial"/>
          <w:sz w:val="32"/>
          <w:szCs w:val="32"/>
        </w:rPr>
        <w:t>th</w:t>
      </w:r>
      <w:r w:rsidR="0050128B" w:rsidRPr="004C19E6">
        <w:rPr>
          <w:rFonts w:ascii="Arial" w:hAnsi="Arial" w:cs="Arial"/>
          <w:sz w:val="32"/>
          <w:szCs w:val="32"/>
        </w:rPr>
        <w:t xml:space="preserve">is </w:t>
      </w:r>
      <w:r w:rsidRPr="004C19E6">
        <w:rPr>
          <w:rFonts w:ascii="Arial" w:hAnsi="Arial" w:cs="Arial"/>
          <w:sz w:val="32"/>
          <w:szCs w:val="32"/>
        </w:rPr>
        <w:t xml:space="preserve">Council </w:t>
      </w:r>
      <w:r w:rsidR="00210362" w:rsidRPr="004C19E6">
        <w:rPr>
          <w:rFonts w:ascii="Arial" w:hAnsi="Arial" w:cs="Arial"/>
          <w:sz w:val="32"/>
          <w:szCs w:val="32"/>
        </w:rPr>
        <w:t xml:space="preserve">resolved </w:t>
      </w:r>
      <w:r w:rsidR="00CC5FDC" w:rsidRPr="004C19E6">
        <w:rPr>
          <w:rFonts w:ascii="Arial" w:hAnsi="Arial" w:cs="Arial"/>
          <w:sz w:val="32"/>
          <w:szCs w:val="32"/>
        </w:rPr>
        <w:t xml:space="preserve">to adopt a revised sex establishments licensing policy. </w:t>
      </w:r>
    </w:p>
    <w:p w14:paraId="5839B8B5" w14:textId="21DF5B8D" w:rsidR="00F54D4F" w:rsidRDefault="00F54D4F" w:rsidP="00F54D4F">
      <w:pPr>
        <w:rPr>
          <w:rFonts w:ascii="Arial" w:hAnsi="Arial" w:cs="Arial"/>
          <w:sz w:val="32"/>
          <w:szCs w:val="32"/>
        </w:rPr>
      </w:pPr>
      <w:r w:rsidRPr="004C19E6">
        <w:rPr>
          <w:rFonts w:ascii="Arial" w:hAnsi="Arial" w:cs="Arial"/>
          <w:sz w:val="32"/>
          <w:szCs w:val="32"/>
        </w:rPr>
        <w:t xml:space="preserve">The London Borough of Barking and Dagenham is reviewing its Sex Establishment Licensing Policy under Schedule 3 of the Local Government Miscellaneous Provision Act 1982. </w:t>
      </w:r>
    </w:p>
    <w:p w14:paraId="628218A6" w14:textId="77777777" w:rsidR="004C19E6" w:rsidRPr="004C19E6" w:rsidRDefault="004C19E6" w:rsidP="00F54D4F">
      <w:pPr>
        <w:rPr>
          <w:rFonts w:ascii="Arial" w:hAnsi="Arial" w:cs="Arial"/>
          <w:sz w:val="32"/>
          <w:szCs w:val="32"/>
        </w:rPr>
      </w:pPr>
    </w:p>
    <w:p w14:paraId="396FEAEB" w14:textId="77777777" w:rsidR="00F54D4F" w:rsidRPr="004C19E6" w:rsidRDefault="00F54D4F" w:rsidP="00F54D4F">
      <w:pPr>
        <w:rPr>
          <w:rFonts w:ascii="Arial" w:hAnsi="Arial" w:cs="Arial"/>
          <w:sz w:val="32"/>
          <w:szCs w:val="32"/>
        </w:rPr>
      </w:pPr>
      <w:r w:rsidRPr="004C19E6">
        <w:rPr>
          <w:rFonts w:ascii="Arial" w:hAnsi="Arial" w:cs="Arial"/>
          <w:sz w:val="32"/>
          <w:szCs w:val="32"/>
        </w:rPr>
        <w:t xml:space="preserve">We are inviting comments on the draft policy, which sets out how the Council will regulate; </w:t>
      </w:r>
    </w:p>
    <w:p w14:paraId="15941A2E" w14:textId="77777777" w:rsidR="00F54D4F" w:rsidRPr="004C19E6" w:rsidRDefault="00F54D4F" w:rsidP="00F54D4F">
      <w:pPr>
        <w:rPr>
          <w:rFonts w:ascii="Arial" w:hAnsi="Arial" w:cs="Arial"/>
          <w:sz w:val="32"/>
          <w:szCs w:val="32"/>
        </w:rPr>
      </w:pPr>
    </w:p>
    <w:p w14:paraId="6DBD2442" w14:textId="77777777" w:rsidR="00F54D4F" w:rsidRPr="004C19E6" w:rsidRDefault="00F54D4F" w:rsidP="00F54D4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sz w:val="32"/>
          <w:szCs w:val="32"/>
        </w:rPr>
      </w:pPr>
      <w:r w:rsidRPr="004C19E6">
        <w:rPr>
          <w:rFonts w:ascii="Arial" w:eastAsia="Times New Roman" w:hAnsi="Arial" w:cs="Arial"/>
          <w:sz w:val="32"/>
          <w:szCs w:val="32"/>
        </w:rPr>
        <w:t xml:space="preserve">Sex Shops </w:t>
      </w:r>
    </w:p>
    <w:p w14:paraId="0C24F81C" w14:textId="77777777" w:rsidR="00F54D4F" w:rsidRPr="004C19E6" w:rsidRDefault="00F54D4F" w:rsidP="00F54D4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sz w:val="32"/>
          <w:szCs w:val="32"/>
        </w:rPr>
      </w:pPr>
      <w:r w:rsidRPr="004C19E6">
        <w:rPr>
          <w:rFonts w:ascii="Arial" w:eastAsia="Times New Roman" w:hAnsi="Arial" w:cs="Arial"/>
          <w:sz w:val="32"/>
          <w:szCs w:val="32"/>
        </w:rPr>
        <w:t>Sexual Entertainment Venues</w:t>
      </w:r>
    </w:p>
    <w:p w14:paraId="014EEEAB" w14:textId="77777777" w:rsidR="00F54D4F" w:rsidRPr="004C19E6" w:rsidRDefault="00F54D4F" w:rsidP="00F54D4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="Times New Roman" w:hAnsi="Arial" w:cs="Arial"/>
          <w:sz w:val="32"/>
          <w:szCs w:val="32"/>
        </w:rPr>
      </w:pPr>
      <w:r w:rsidRPr="004C19E6">
        <w:rPr>
          <w:rFonts w:ascii="Arial" w:eastAsia="Times New Roman" w:hAnsi="Arial" w:cs="Arial"/>
          <w:sz w:val="32"/>
          <w:szCs w:val="32"/>
        </w:rPr>
        <w:t>Sex Cinema</w:t>
      </w:r>
    </w:p>
    <w:p w14:paraId="4C26B4D7" w14:textId="77777777" w:rsidR="00F54D4F" w:rsidRPr="004C19E6" w:rsidRDefault="00F54D4F" w:rsidP="00F54D4F">
      <w:pPr>
        <w:rPr>
          <w:rFonts w:ascii="Arial" w:hAnsi="Arial" w:cs="Arial"/>
          <w:sz w:val="32"/>
          <w:szCs w:val="32"/>
        </w:rPr>
      </w:pPr>
    </w:p>
    <w:p w14:paraId="03F48815" w14:textId="0BA58FDA" w:rsidR="00F54D4F" w:rsidRPr="004C19E6" w:rsidRDefault="00F54D4F" w:rsidP="00F54D4F">
      <w:pPr>
        <w:rPr>
          <w:rFonts w:ascii="Arial" w:hAnsi="Arial" w:cs="Arial"/>
          <w:sz w:val="32"/>
          <w:szCs w:val="32"/>
        </w:rPr>
      </w:pPr>
      <w:r w:rsidRPr="004C19E6">
        <w:rPr>
          <w:rFonts w:ascii="Arial" w:hAnsi="Arial" w:cs="Arial"/>
          <w:sz w:val="32"/>
          <w:szCs w:val="32"/>
        </w:rPr>
        <w:t xml:space="preserve">The consultation period runs from </w:t>
      </w:r>
      <w:r w:rsidR="00776807" w:rsidRPr="00033F66">
        <w:rPr>
          <w:rFonts w:ascii="Arial" w:hAnsi="Arial" w:cs="Arial"/>
          <w:b/>
          <w:bCs/>
          <w:sz w:val="32"/>
          <w:szCs w:val="32"/>
        </w:rPr>
        <w:t>1</w:t>
      </w:r>
      <w:r w:rsidR="00AA79B8">
        <w:rPr>
          <w:rFonts w:ascii="Arial" w:hAnsi="Arial" w:cs="Arial"/>
          <w:b/>
          <w:bCs/>
          <w:sz w:val="32"/>
          <w:szCs w:val="32"/>
        </w:rPr>
        <w:t>5</w:t>
      </w:r>
      <w:r w:rsidR="00776807" w:rsidRPr="00033F66">
        <w:rPr>
          <w:rFonts w:ascii="Arial" w:hAnsi="Arial" w:cs="Arial"/>
          <w:b/>
          <w:bCs/>
          <w:sz w:val="32"/>
          <w:szCs w:val="32"/>
        </w:rPr>
        <w:t xml:space="preserve"> October 2025</w:t>
      </w:r>
      <w:r w:rsidRPr="004C19E6">
        <w:rPr>
          <w:rFonts w:ascii="Arial" w:hAnsi="Arial" w:cs="Arial"/>
          <w:sz w:val="32"/>
          <w:szCs w:val="32"/>
        </w:rPr>
        <w:t xml:space="preserve"> to </w:t>
      </w:r>
      <w:r w:rsidR="004C19E6" w:rsidRPr="00033F66">
        <w:rPr>
          <w:rFonts w:ascii="Arial" w:hAnsi="Arial" w:cs="Arial"/>
          <w:b/>
          <w:bCs/>
          <w:sz w:val="32"/>
          <w:szCs w:val="32"/>
        </w:rPr>
        <w:t>1</w:t>
      </w:r>
      <w:r w:rsidR="00AA79B8">
        <w:rPr>
          <w:rFonts w:ascii="Arial" w:hAnsi="Arial" w:cs="Arial"/>
          <w:b/>
          <w:bCs/>
          <w:sz w:val="32"/>
          <w:szCs w:val="32"/>
        </w:rPr>
        <w:t>2</w:t>
      </w:r>
      <w:r w:rsidR="004C19E6" w:rsidRPr="00033F66">
        <w:rPr>
          <w:rFonts w:ascii="Arial" w:hAnsi="Arial" w:cs="Arial"/>
          <w:b/>
          <w:bCs/>
          <w:sz w:val="32"/>
          <w:szCs w:val="32"/>
        </w:rPr>
        <w:t xml:space="preserve"> November 2025</w:t>
      </w:r>
      <w:r w:rsidR="004C19E6" w:rsidRPr="004C19E6">
        <w:rPr>
          <w:rFonts w:ascii="Arial" w:hAnsi="Arial" w:cs="Arial"/>
          <w:sz w:val="32"/>
          <w:szCs w:val="32"/>
        </w:rPr>
        <w:t>.</w:t>
      </w:r>
    </w:p>
    <w:p w14:paraId="70DFDACB" w14:textId="77777777" w:rsidR="00F54D4F" w:rsidRPr="004C19E6" w:rsidRDefault="00F54D4F" w:rsidP="001D6C38">
      <w:pPr>
        <w:jc w:val="both"/>
        <w:rPr>
          <w:rFonts w:ascii="Arial" w:hAnsi="Arial" w:cs="Arial"/>
          <w:sz w:val="32"/>
          <w:szCs w:val="32"/>
        </w:rPr>
      </w:pPr>
    </w:p>
    <w:p w14:paraId="7B39F58D" w14:textId="6EA0BCD1" w:rsidR="00DA69EE" w:rsidRPr="004C19E6" w:rsidRDefault="0002309F" w:rsidP="001D6C38">
      <w:pPr>
        <w:jc w:val="both"/>
        <w:rPr>
          <w:rStyle w:val="Hyperlink"/>
          <w:rFonts w:ascii="Arial" w:hAnsi="Arial" w:cs="Arial"/>
          <w:color w:val="auto"/>
          <w:sz w:val="32"/>
          <w:szCs w:val="32"/>
          <w:u w:val="none"/>
        </w:rPr>
      </w:pPr>
      <w:r w:rsidRPr="004C19E6">
        <w:rPr>
          <w:rFonts w:ascii="Arial" w:hAnsi="Arial" w:cs="Arial"/>
          <w:sz w:val="32"/>
          <w:szCs w:val="32"/>
        </w:rPr>
        <w:t xml:space="preserve">A copy of the policy may be viewed by visiting the Council’s web site at </w:t>
      </w:r>
      <w:hyperlink r:id="rId10" w:history="1">
        <w:r w:rsidR="00033F66" w:rsidRPr="00033F66">
          <w:rPr>
            <w:rFonts w:ascii="Arial" w:hAnsi="Arial" w:cs="Arial"/>
            <w:color w:val="0000FF"/>
            <w:sz w:val="32"/>
            <w:szCs w:val="32"/>
            <w:u w:val="single"/>
          </w:rPr>
          <w:t>Sex establishment licence | London Borough of Barking and Dagenham</w:t>
        </w:r>
      </w:hyperlink>
      <w:r w:rsidR="00C66B97" w:rsidRPr="004C19E6">
        <w:rPr>
          <w:rStyle w:val="Hyperlink"/>
          <w:rFonts w:ascii="Arial" w:hAnsi="Arial" w:cs="Arial"/>
          <w:sz w:val="32"/>
          <w:szCs w:val="32"/>
        </w:rPr>
        <w:t xml:space="preserve"> </w:t>
      </w:r>
      <w:r w:rsidR="00C66B97" w:rsidRPr="004C19E6">
        <w:rPr>
          <w:rStyle w:val="Hyperlink"/>
          <w:rFonts w:ascii="Arial" w:hAnsi="Arial" w:cs="Arial"/>
          <w:color w:val="auto"/>
          <w:sz w:val="32"/>
          <w:szCs w:val="32"/>
          <w:u w:val="none"/>
        </w:rPr>
        <w:t>or at the Council offices</w:t>
      </w:r>
      <w:r w:rsidR="000D4D3F" w:rsidRPr="004C19E6">
        <w:rPr>
          <w:rStyle w:val="Hyperlink"/>
          <w:rFonts w:ascii="Arial" w:hAnsi="Arial" w:cs="Arial"/>
          <w:color w:val="auto"/>
          <w:sz w:val="32"/>
          <w:szCs w:val="32"/>
          <w:u w:val="none"/>
        </w:rPr>
        <w:t>.</w:t>
      </w:r>
    </w:p>
    <w:p w14:paraId="5D0ABE7F" w14:textId="77777777" w:rsidR="00DA69EE" w:rsidRPr="004C19E6" w:rsidRDefault="00DA69EE" w:rsidP="001D6C38">
      <w:pPr>
        <w:jc w:val="both"/>
        <w:rPr>
          <w:rFonts w:ascii="Arial" w:hAnsi="Arial" w:cs="Arial"/>
          <w:sz w:val="32"/>
          <w:szCs w:val="32"/>
        </w:rPr>
      </w:pPr>
    </w:p>
    <w:p w14:paraId="71D1CA3B" w14:textId="77777777" w:rsidR="00553749" w:rsidRDefault="00553749" w:rsidP="000D4D3F">
      <w:pPr>
        <w:spacing w:after="0"/>
        <w:rPr>
          <w:rFonts w:ascii="Arial" w:eastAsiaTheme="minorEastAsia" w:hAnsi="Arial" w:cs="Arial"/>
          <w:noProof/>
          <w:sz w:val="32"/>
          <w:szCs w:val="32"/>
          <w:lang w:eastAsia="en-GB"/>
        </w:rPr>
      </w:pPr>
      <w:r w:rsidRPr="00553749">
        <w:rPr>
          <w:rFonts w:ascii="Arial" w:hAnsi="Arial" w:cs="Arial"/>
          <w:color w:val="000000" w:themeColor="text1"/>
          <w:sz w:val="32"/>
          <w:szCs w:val="32"/>
          <w:lang w:eastAsia="en-GB"/>
        </w:rPr>
        <w:t>Housing, Environment, and Communities</w:t>
      </w:r>
    </w:p>
    <w:p w14:paraId="2E6104FC" w14:textId="18483345" w:rsidR="00F670AC" w:rsidRPr="004C19E6" w:rsidRDefault="00F670AC" w:rsidP="000D4D3F">
      <w:pPr>
        <w:spacing w:after="0"/>
        <w:rPr>
          <w:rFonts w:ascii="Arial" w:eastAsiaTheme="minorEastAsia" w:hAnsi="Arial" w:cs="Arial"/>
          <w:noProof/>
          <w:sz w:val="32"/>
          <w:szCs w:val="32"/>
          <w:lang w:eastAsia="en-GB"/>
        </w:rPr>
      </w:pPr>
      <w:r w:rsidRPr="004C19E6">
        <w:rPr>
          <w:rFonts w:ascii="Arial" w:eastAsiaTheme="minorEastAsia" w:hAnsi="Arial" w:cs="Arial"/>
          <w:noProof/>
          <w:sz w:val="32"/>
          <w:szCs w:val="32"/>
          <w:lang w:eastAsia="en-GB"/>
        </w:rPr>
        <w:t>London Borough of Barking and Dagenham</w:t>
      </w:r>
    </w:p>
    <w:p w14:paraId="5B08F74F" w14:textId="77777777" w:rsidR="00F670AC" w:rsidRPr="004C19E6" w:rsidRDefault="00F670AC" w:rsidP="00B81F76">
      <w:pPr>
        <w:spacing w:after="0"/>
        <w:rPr>
          <w:rFonts w:ascii="Arial" w:eastAsiaTheme="minorEastAsia" w:hAnsi="Arial" w:cs="Arial"/>
          <w:noProof/>
          <w:sz w:val="32"/>
          <w:szCs w:val="32"/>
          <w:lang w:eastAsia="en-GB"/>
        </w:rPr>
      </w:pPr>
      <w:r w:rsidRPr="004C19E6">
        <w:rPr>
          <w:rFonts w:ascii="Arial" w:eastAsiaTheme="minorEastAsia" w:hAnsi="Arial" w:cs="Arial"/>
          <w:noProof/>
          <w:sz w:val="32"/>
          <w:szCs w:val="32"/>
          <w:lang w:eastAsia="en-GB"/>
        </w:rPr>
        <w:t>Barking Town Hall</w:t>
      </w:r>
    </w:p>
    <w:p w14:paraId="020481A5" w14:textId="77777777" w:rsidR="00F670AC" w:rsidRPr="004C19E6" w:rsidRDefault="00F670AC" w:rsidP="00B81F76">
      <w:pPr>
        <w:spacing w:after="0"/>
        <w:rPr>
          <w:rFonts w:ascii="Arial" w:eastAsiaTheme="minorEastAsia" w:hAnsi="Arial" w:cs="Arial"/>
          <w:noProof/>
          <w:sz w:val="32"/>
          <w:szCs w:val="32"/>
          <w:lang w:eastAsia="en-GB"/>
        </w:rPr>
      </w:pPr>
      <w:r w:rsidRPr="004C19E6">
        <w:rPr>
          <w:rFonts w:ascii="Arial" w:eastAsiaTheme="minorEastAsia" w:hAnsi="Arial" w:cs="Arial"/>
          <w:noProof/>
          <w:sz w:val="32"/>
          <w:szCs w:val="32"/>
          <w:lang w:eastAsia="en-GB"/>
        </w:rPr>
        <w:t>Town Hall Square</w:t>
      </w:r>
    </w:p>
    <w:p w14:paraId="023F00BF" w14:textId="3587E878" w:rsidR="00F670AC" w:rsidRPr="00C66B97" w:rsidRDefault="00F670AC" w:rsidP="00E82013">
      <w:pPr>
        <w:spacing w:after="0"/>
      </w:pPr>
      <w:r w:rsidRPr="004C19E6">
        <w:rPr>
          <w:rFonts w:ascii="Arial" w:eastAsiaTheme="minorEastAsia" w:hAnsi="Arial" w:cs="Arial"/>
          <w:noProof/>
          <w:sz w:val="32"/>
          <w:szCs w:val="32"/>
          <w:lang w:eastAsia="en-GB"/>
        </w:rPr>
        <w:t>Barking, IG11 7LU</w:t>
      </w:r>
    </w:p>
    <w:sectPr w:rsidR="00F670AC" w:rsidRPr="00C66B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A49F5"/>
    <w:multiLevelType w:val="hybridMultilevel"/>
    <w:tmpl w:val="0E16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9559B"/>
    <w:multiLevelType w:val="hybridMultilevel"/>
    <w:tmpl w:val="A2AAB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984621">
    <w:abstractNumId w:val="0"/>
  </w:num>
  <w:num w:numId="2" w16cid:durableId="533426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9F"/>
    <w:rsid w:val="0002309F"/>
    <w:rsid w:val="00033F66"/>
    <w:rsid w:val="0004704F"/>
    <w:rsid w:val="00056E65"/>
    <w:rsid w:val="000B6FE6"/>
    <w:rsid w:val="000D4D3F"/>
    <w:rsid w:val="001A4405"/>
    <w:rsid w:val="001D2CA0"/>
    <w:rsid w:val="001D4202"/>
    <w:rsid w:val="001D6C38"/>
    <w:rsid w:val="001E0BA3"/>
    <w:rsid w:val="001E56C7"/>
    <w:rsid w:val="00210362"/>
    <w:rsid w:val="002804F4"/>
    <w:rsid w:val="00330DEE"/>
    <w:rsid w:val="0038218A"/>
    <w:rsid w:val="003B6898"/>
    <w:rsid w:val="0041606C"/>
    <w:rsid w:val="0045775C"/>
    <w:rsid w:val="0048720C"/>
    <w:rsid w:val="004C19E6"/>
    <w:rsid w:val="0050128B"/>
    <w:rsid w:val="00524BFD"/>
    <w:rsid w:val="00525DC1"/>
    <w:rsid w:val="00553749"/>
    <w:rsid w:val="005641D6"/>
    <w:rsid w:val="006174B2"/>
    <w:rsid w:val="006535F1"/>
    <w:rsid w:val="006844C4"/>
    <w:rsid w:val="006E112C"/>
    <w:rsid w:val="0071502B"/>
    <w:rsid w:val="00735287"/>
    <w:rsid w:val="00776807"/>
    <w:rsid w:val="007B18D7"/>
    <w:rsid w:val="00880B81"/>
    <w:rsid w:val="00950632"/>
    <w:rsid w:val="00983890"/>
    <w:rsid w:val="00984520"/>
    <w:rsid w:val="009A18D7"/>
    <w:rsid w:val="00A17224"/>
    <w:rsid w:val="00AA0299"/>
    <w:rsid w:val="00AA0E97"/>
    <w:rsid w:val="00AA79B8"/>
    <w:rsid w:val="00B81F76"/>
    <w:rsid w:val="00C10ACA"/>
    <w:rsid w:val="00C66B97"/>
    <w:rsid w:val="00CC5FDC"/>
    <w:rsid w:val="00D45026"/>
    <w:rsid w:val="00D9066A"/>
    <w:rsid w:val="00D946C4"/>
    <w:rsid w:val="00DA55F5"/>
    <w:rsid w:val="00DA69EE"/>
    <w:rsid w:val="00E00A42"/>
    <w:rsid w:val="00E82013"/>
    <w:rsid w:val="00EA3724"/>
    <w:rsid w:val="00F36CE9"/>
    <w:rsid w:val="00F54D4F"/>
    <w:rsid w:val="00F670AC"/>
    <w:rsid w:val="00F74BCA"/>
    <w:rsid w:val="00FB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788A7"/>
  <w15:chartTrackingRefBased/>
  <w15:docId w15:val="{C007CFBF-EDDE-4AFC-ADB3-4B5E3457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D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D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1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www.lbbd.gov.uk/business/alcohol-and-entertainment-licences/sex-establishment-licenc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3D111B80989C2F48A98656A918A919A000010C7C2C0B7B51478B8445C3C822A6F7" ma:contentTypeVersion="598" ma:contentTypeDescription="Document with LGCS and Type of Content Classification" ma:contentTypeScope="" ma:versionID="e5bd520f0119182e2fb478d8e29a0d68">
  <xsd:schema xmlns:xsd="http://www.w3.org/2001/XMLSchema" xmlns:xs="http://www.w3.org/2001/XMLSchema" xmlns:p="http://schemas.microsoft.com/office/2006/metadata/properties" xmlns:ns2="6f247cf5-36db-4625-96bb-fe9ae63417ad" xmlns:ns3="c550b601-e245-41f1-b930-6eeb9c7dc615" targetNamespace="http://schemas.microsoft.com/office/2006/metadata/properties" ma:root="true" ma:fieldsID="79360e54a04c69657fcf2ef1bc7fd9b3" ns2:_="" ns3:_="">
    <xsd:import namespace="6f247cf5-36db-4625-96bb-fe9ae63417ad"/>
    <xsd:import namespace="c550b601-e245-41f1-b930-6eeb9c7dc615"/>
    <xsd:element name="properties">
      <xsd:complexType>
        <xsd:sequence>
          <xsd:element name="documentManagement">
            <xsd:complexType>
              <xsd:all>
                <xsd:element ref="ns2:f35f8bb8de474ca097f39364288e1644" minOccurs="0"/>
                <xsd:element ref="ns2:TaxCatchAll" minOccurs="0"/>
                <xsd:element ref="ns2:TaxCatchAllLabel" minOccurs="0"/>
                <xsd:element ref="ns2:k7ff990e7aca4cbe91a85df0bf876c2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47cf5-36db-4625-96bb-fe9ae63417ad" elementFormDefault="qualified">
    <xsd:import namespace="http://schemas.microsoft.com/office/2006/documentManagement/types"/>
    <xsd:import namespace="http://schemas.microsoft.com/office/infopath/2007/PartnerControls"/>
    <xsd:element name="f35f8bb8de474ca097f39364288e1644" ma:index="8" nillable="true" ma:taxonomy="true" ma:internalName="f35f8bb8de474ca097f39364288e1644" ma:taxonomyFieldName="LGCS" ma:displayName="LGCS" ma:readOnly="false" ma:default="" ma:fieldId="{f35f8bb8-de47-4ca0-97f3-9364288e1644}" ma:taxonomyMulti="true" ma:sspId="59fa423a-319c-4486-99a4-febc348d8de0" ma:termSetId="cddd090f-8b08-4cf2-b8da-459cbc7cc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0da0521-900e-4fb4-b8c8-12e8c3f1c7d8}" ma:internalName="TaxCatchAll" ma:showField="CatchAllData" ma:web="c550b601-e245-41f1-b930-6eeb9c7dc6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0da0521-900e-4fb4-b8c8-12e8c3f1c7d8}" ma:internalName="TaxCatchAllLabel" ma:readOnly="true" ma:showField="CatchAllDataLabel" ma:web="c550b601-e245-41f1-b930-6eeb9c7dc6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ff990e7aca4cbe91a85df0bf876c29" ma:index="12" nillable="true" ma:taxonomy="true" ma:internalName="k7ff990e7aca4cbe91a85df0bf876c29" ma:taxonomyFieldName="CType" ma:displayName="CType" ma:default="" ma:fieldId="{47ff990e-7aca-4cbe-91a8-5df0bf876c29}" ma:sspId="59fa423a-319c-4486-99a4-febc348d8de0" ma:termSetId="23754f86-f04d-4ef0-9ab7-0272ceaf28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0b601-e245-41f1-b930-6eeb9c7dc615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5f8bb8de474ca097f39364288e1644 xmlns="6f247cf5-36db-4625-96bb-fe9ae63417ad">
      <Terms xmlns="http://schemas.microsoft.com/office/infopath/2007/PartnerControls"/>
    </f35f8bb8de474ca097f39364288e1644>
    <TaxCatchAll xmlns="6f247cf5-36db-4625-96bb-fe9ae63417ad" xsi:nil="true"/>
    <k7ff990e7aca4cbe91a85df0bf876c29 xmlns="6f247cf5-36db-4625-96bb-fe9ae63417ad">
      <Terms xmlns="http://schemas.microsoft.com/office/infopath/2007/PartnerControls"/>
    </k7ff990e7aca4cbe91a85df0bf876c29>
    <_dlc_DocId xmlns="c550b601-e245-41f1-b930-6eeb9c7dc615">CWUXUTYEKP4C-1381142232-42448</_dlc_DocId>
    <_dlc_DocIdUrl xmlns="c550b601-e245-41f1-b930-6eeb9c7dc615">
      <Url>https://lbbd.sharepoint.com/teams/T0501-INT-FNC-Licensing/_layouts/15/DocIdRedir.aspx?ID=CWUXUTYEKP4C-1381142232-42448</Url>
      <Description>CWUXUTYEKP4C-1381142232-42448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59fa423a-319c-4486-99a4-febc348d8de0" ContentTypeId="0x0101003D111B80989C2F48A98656A918A919A0" PreviousValue="false"/>
</file>

<file path=customXml/itemProps1.xml><?xml version="1.0" encoding="utf-8"?>
<ds:datastoreItem xmlns:ds="http://schemas.openxmlformats.org/officeDocument/2006/customXml" ds:itemID="{707568D3-CBFA-4669-AB8B-E637AA1D6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47cf5-36db-4625-96bb-fe9ae63417ad"/>
    <ds:schemaRef ds:uri="c550b601-e245-41f1-b930-6eeb9c7dc6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D52C2C-CC46-42CD-9EAB-F1E529A0B4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572850-4039-4B52-B61C-915C8E2A7914}">
  <ds:schemaRefs>
    <ds:schemaRef ds:uri="http://schemas.microsoft.com/office/2006/metadata/properties"/>
    <ds:schemaRef ds:uri="http://schemas.microsoft.com/office/infopath/2007/PartnerControls"/>
    <ds:schemaRef ds:uri="6f247cf5-36db-4625-96bb-fe9ae63417ad"/>
    <ds:schemaRef ds:uri="c550b601-e245-41f1-b930-6eeb9c7dc615"/>
  </ds:schemaRefs>
</ds:datastoreItem>
</file>

<file path=customXml/itemProps4.xml><?xml version="1.0" encoding="utf-8"?>
<ds:datastoreItem xmlns:ds="http://schemas.openxmlformats.org/officeDocument/2006/customXml" ds:itemID="{398A2FE3-7A38-4E7E-9E6C-2D47EC55AE0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7AC17BE-D956-4FF3-998D-0482A9F1770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967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Parkins Richard</dc:creator>
  <cp:keywords/>
  <dc:description/>
  <cp:lastModifiedBy>Samena Baloch</cp:lastModifiedBy>
  <cp:revision>3</cp:revision>
  <dcterms:created xsi:type="dcterms:W3CDTF">2025-10-16T08:21:00Z</dcterms:created>
  <dcterms:modified xsi:type="dcterms:W3CDTF">2025-10-16T09:37:00Z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0x0101003D111B80989C2F48A98656A918A919A000010C7C2C0B7B51478B8445C3C822A6F7</vt:lpwstr>
  </property>
  <property fmtid="{D5CDD505-2E9C-101B-9397-08002B2CF9AE}" pid="3" name="Order">
    <vt:r8>4244800</vt:r8>
  </property>
  <property fmtid="{D5CDD505-2E9C-101B-9397-08002B2CF9AE}" pid="4" name="LGCS">
    <vt:lpwstr/>
  </property>
  <property fmtid="{D5CDD505-2E9C-101B-9397-08002B2CF9AE}" pid="5" name="CType">
    <vt:lpwstr/>
  </property>
  <property fmtid="{D5CDD505-2E9C-101B-9397-08002B2CF9AE}" pid="6" name="_dlc_DocIdItemGuid">
    <vt:lpwstr>de5acbbe-b825-5f23-a371-50ffdcaab96c</vt:lpwstr>
  </property>
</Properties>
</file>